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3479" w14:textId="77777777" w:rsidR="00852F1D" w:rsidRPr="00852F1D" w:rsidRDefault="00852F1D" w:rsidP="00852F1D">
      <w:pPr>
        <w:pageBreakBefore/>
        <w:spacing w:after="0" w:line="240" w:lineRule="auto"/>
        <w:jc w:val="center"/>
        <w:rPr>
          <w:rFonts w:ascii="Arial Narrow" w:eastAsia="Times New Roman" w:hAnsi="Arial Narrow" w:cs="Times New Roman"/>
          <w:bCs/>
          <w:color w:val="0D0D0D"/>
          <w:kern w:val="0"/>
          <w:sz w:val="54"/>
          <w:szCs w:val="54"/>
          <w:lang w:eastAsia="fr-FR"/>
          <w14:ligatures w14:val="none"/>
        </w:rPr>
      </w:pPr>
      <w:r w:rsidRPr="00852F1D">
        <w:rPr>
          <w:rFonts w:ascii="Arial Narrow" w:eastAsia="Times New Roman" w:hAnsi="Arial Narrow" w:cs="Times New Roman"/>
          <w:bCs/>
          <w:color w:val="0D0D0D"/>
          <w:kern w:val="0"/>
          <w:sz w:val="54"/>
          <w:szCs w:val="54"/>
          <w:lang w:eastAsia="fr-FR"/>
          <w14:ligatures w14:val="none"/>
        </w:rPr>
        <w:t>Protocole d’Utilisation Thérapeutique et de suivi des patients (PUT-SP)</w:t>
      </w:r>
    </w:p>
    <w:p w14:paraId="58FAE8D1" w14:textId="77777777" w:rsidR="007D29F2" w:rsidRPr="007D29F2" w:rsidRDefault="007D29F2" w:rsidP="007D29F2">
      <w:pPr>
        <w:spacing w:after="40" w:line="288" w:lineRule="auto"/>
        <w:jc w:val="center"/>
        <w:rPr>
          <w:rFonts w:ascii="Arial" w:eastAsia="Times New Roman" w:hAnsi="Arial" w:cs="Arial"/>
          <w:b/>
          <w:bCs/>
          <w:color w:val="1E28AA"/>
          <w:kern w:val="0"/>
          <w:sz w:val="40"/>
          <w:szCs w:val="26"/>
          <w:lang w:eastAsia="fr-FR"/>
          <w14:ligatures w14:val="none"/>
        </w:rPr>
      </w:pPr>
      <w:r w:rsidRPr="007D29F2">
        <w:rPr>
          <w:rFonts w:ascii="Arial Narrow" w:eastAsia="Times New Roman" w:hAnsi="Arial Narrow" w:cs="Times New Roman"/>
          <w:b/>
          <w:bCs/>
          <w:color w:val="1E28AA"/>
          <w:kern w:val="0"/>
          <w:sz w:val="40"/>
          <w:szCs w:val="26"/>
          <w:lang w:eastAsia="fr-FR"/>
          <w14:ligatures w14:val="none"/>
        </w:rPr>
        <w:t>SANS RECUEIL DE DONNÉES</w:t>
      </w:r>
    </w:p>
    <w:p w14:paraId="63267747" w14:textId="77777777" w:rsidR="00852F1D" w:rsidRPr="00852F1D" w:rsidRDefault="00852F1D" w:rsidP="00852F1D">
      <w:pPr>
        <w:spacing w:before="100" w:after="40" w:line="288" w:lineRule="auto"/>
        <w:jc w:val="center"/>
        <w:rPr>
          <w:rFonts w:ascii="Arial" w:eastAsia="Times New Roman" w:hAnsi="Arial" w:cs="Times New Roman"/>
          <w:color w:val="808080"/>
          <w:kern w:val="0"/>
          <w:sz w:val="32"/>
          <w:szCs w:val="32"/>
          <w:lang w:eastAsia="fr-FR"/>
          <w14:ligatures w14:val="none"/>
        </w:rPr>
      </w:pPr>
      <w:r w:rsidRPr="00852F1D">
        <w:rPr>
          <w:rFonts w:ascii="Arial" w:eastAsia="Times New Roman" w:hAnsi="Arial" w:cs="Times New Roman"/>
          <w:color w:val="808080"/>
          <w:kern w:val="0"/>
          <w:sz w:val="32"/>
          <w:szCs w:val="32"/>
          <w:lang w:eastAsia="fr-FR"/>
          <w14:ligatures w14:val="none"/>
        </w:rPr>
        <w:t>AUTORISATION D’ACCÈS COMPASSIONNEL</w:t>
      </w:r>
    </w:p>
    <w:p w14:paraId="55BAC30C" w14:textId="3BB65466" w:rsidR="00852F1D" w:rsidRPr="00852F1D" w:rsidRDefault="00D55C5F" w:rsidP="00852F1D">
      <w:pPr>
        <w:spacing w:before="100" w:after="40" w:line="288" w:lineRule="auto"/>
        <w:jc w:val="center"/>
        <w:rPr>
          <w:rFonts w:ascii="Arial" w:eastAsia="Times New Roman" w:hAnsi="Arial" w:cs="Times New Roman"/>
          <w:color w:val="808080"/>
          <w:kern w:val="0"/>
          <w:sz w:val="32"/>
          <w:szCs w:val="32"/>
          <w:lang w:eastAsia="fr-FR"/>
          <w14:ligatures w14:val="none"/>
        </w:rPr>
      </w:pPr>
      <w:sdt>
        <w:sdtPr>
          <w:rPr>
            <w:rFonts w:ascii="Arial" w:eastAsia="Times New Roman" w:hAnsi="Arial" w:cs="Times New Roman"/>
            <w:bCs/>
            <w:color w:val="808080"/>
            <w:kern w:val="0"/>
            <w:sz w:val="32"/>
            <w:szCs w:val="32"/>
            <w:lang w:eastAsia="fr-FR"/>
            <w14:ligatures w14:val="none"/>
          </w:rPr>
          <w:alias w:val="Nom du médicament"/>
          <w:tag w:val=""/>
          <w:id w:val="-861826535"/>
          <w:placeholder>
            <w:docPart w:val="E8701BD015A54205A4B1B1DBFEFEE3CA"/>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C331E4">
            <w:rPr>
              <w:rFonts w:ascii="Arial" w:eastAsia="Times New Roman" w:hAnsi="Arial" w:cs="Times New Roman"/>
              <w:bCs/>
              <w:color w:val="808080"/>
              <w:kern w:val="0"/>
              <w:sz w:val="32"/>
              <w:szCs w:val="32"/>
              <w:lang w:eastAsia="fr-FR"/>
              <w14:ligatures w14:val="none"/>
            </w:rPr>
            <w:t>HUMULIN R U-500 KWIKPEN</w:t>
          </w:r>
        </w:sdtContent>
      </w:sdt>
    </w:p>
    <w:p w14:paraId="54075626" w14:textId="77777777" w:rsidR="007D29F2" w:rsidRPr="007D29F2" w:rsidRDefault="007D29F2" w:rsidP="007D29F2">
      <w:pPr>
        <w:spacing w:before="100" w:after="40" w:line="288" w:lineRule="auto"/>
        <w:jc w:val="both"/>
        <w:rPr>
          <w:rFonts w:ascii="Arial" w:eastAsia="Times New Roman" w:hAnsi="Arial" w:cs="Times New Roman"/>
          <w:color w:val="404040"/>
          <w:kern w:val="0"/>
          <w:lang w:eastAsia="fr-F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5"/>
        <w:gridCol w:w="5523"/>
      </w:tblGrid>
      <w:tr w:rsidR="007D29F2" w:rsidRPr="007D29F2" w14:paraId="3FB91122" w14:textId="77777777" w:rsidTr="00E24BE9">
        <w:tc>
          <w:tcPr>
            <w:tcW w:w="5000" w:type="pct"/>
            <w:gridSpan w:val="2"/>
            <w:shd w:val="clear" w:color="auto" w:fill="1E28AA"/>
          </w:tcPr>
          <w:p w14:paraId="3880C958" w14:textId="77777777" w:rsidR="007D29F2" w:rsidRPr="007D29F2" w:rsidRDefault="007D29F2" w:rsidP="007D29F2">
            <w:pPr>
              <w:keepNext/>
              <w:autoSpaceDE w:val="0"/>
              <w:autoSpaceDN w:val="0"/>
              <w:adjustRightInd w:val="0"/>
              <w:spacing w:before="120" w:after="60" w:line="288" w:lineRule="auto"/>
              <w:rPr>
                <w:rFonts w:ascii="Arial Narrow" w:eastAsia="Times New Roman" w:hAnsi="Arial Narrow" w:cs="Arial"/>
                <w:color w:val="000000"/>
                <w:kern w:val="0"/>
                <w:sz w:val="26"/>
                <w:lang w:eastAsia="fr-FR"/>
                <w14:ligatures w14:val="none"/>
              </w:rPr>
            </w:pPr>
            <w:r w:rsidRPr="007D29F2">
              <w:rPr>
                <w:rFonts w:ascii="Arial Narrow" w:eastAsia="Times New Roman" w:hAnsi="Arial Narrow" w:cs="Arial"/>
                <w:color w:val="FFFFFF"/>
                <w:kern w:val="0"/>
                <w:sz w:val="26"/>
                <w:lang w:eastAsia="fr-FR"/>
                <w14:ligatures w14:val="none"/>
              </w:rPr>
              <w:t>La demande</w:t>
            </w:r>
            <w:r w:rsidRPr="007D29F2">
              <w:rPr>
                <w:rFonts w:ascii="Arial Narrow" w:eastAsia="Times New Roman" w:hAnsi="Arial Narrow" w:cs="Arial"/>
                <w:b/>
                <w:bCs/>
                <w:color w:val="FFFFFF"/>
                <w:kern w:val="0"/>
                <w:sz w:val="26"/>
                <w:lang w:eastAsia="fr-FR"/>
                <w14:ligatures w14:val="none"/>
              </w:rPr>
              <w:t xml:space="preserve"> </w:t>
            </w:r>
          </w:p>
        </w:tc>
      </w:tr>
      <w:tr w:rsidR="007D29F2" w:rsidRPr="007D29F2" w14:paraId="7736F3ED" w14:textId="77777777" w:rsidTr="00E24BE9">
        <w:tc>
          <w:tcPr>
            <w:tcW w:w="2132" w:type="pct"/>
          </w:tcPr>
          <w:p w14:paraId="39D308DD" w14:textId="77777777" w:rsidR="007D29F2" w:rsidRPr="007D29F2" w:rsidRDefault="007D29F2" w:rsidP="007D29F2">
            <w:pPr>
              <w:spacing w:before="100" w:after="40" w:line="288" w:lineRule="auto"/>
              <w:ind w:left="737" w:hanging="737"/>
              <w:jc w:val="both"/>
              <w:rPr>
                <w:rFonts w:ascii="Arial" w:eastAsia="Times New Roman" w:hAnsi="Arial" w:cs="Times New Roman"/>
                <w:color w:val="404040"/>
                <w:kern w:val="0"/>
                <w:lang w:eastAsia="fr-FR"/>
                <w14:ligatures w14:val="none"/>
              </w:rPr>
            </w:pPr>
            <w:r w:rsidRPr="007D29F2">
              <w:rPr>
                <w:rFonts w:ascii="Arial" w:eastAsia="Times New Roman" w:hAnsi="Arial" w:cs="Times New Roman"/>
                <w:color w:val="404040"/>
                <w:kern w:val="0"/>
                <w:lang w:eastAsia="fr-FR"/>
                <w14:ligatures w14:val="none"/>
              </w:rPr>
              <w:t>Spécialité</w:t>
            </w:r>
          </w:p>
        </w:tc>
        <w:tc>
          <w:tcPr>
            <w:tcW w:w="2868" w:type="pct"/>
          </w:tcPr>
          <w:p w14:paraId="7007D302" w14:textId="20B151BF" w:rsidR="007D29F2" w:rsidRPr="007D29F2" w:rsidRDefault="00D55C5F" w:rsidP="007D29F2">
            <w:pPr>
              <w:spacing w:before="100" w:after="40" w:line="288" w:lineRule="auto"/>
              <w:jc w:val="both"/>
              <w:rPr>
                <w:rFonts w:ascii="Arial" w:eastAsia="Times New Roman" w:hAnsi="Arial" w:cs="Times New Roman"/>
                <w:color w:val="404040"/>
                <w:kern w:val="0"/>
                <w:lang w:eastAsia="fr-FR"/>
                <w14:ligatures w14:val="none"/>
              </w:rPr>
            </w:pPr>
            <w:sdt>
              <w:sdtPr>
                <w:rPr>
                  <w:rFonts w:ascii="Arial" w:eastAsia="Times New Roman" w:hAnsi="Arial" w:cs="Times New Roman"/>
                  <w:color w:val="404040"/>
                  <w:kern w:val="0"/>
                  <w:lang w:eastAsia="fr-FR"/>
                  <w14:ligatures w14:val="none"/>
                </w:rPr>
                <w:id w:val="-588004346"/>
                <w:placeholder>
                  <w:docPart w:val="9745CE75D946407F81535714DC511D99"/>
                </w:placeholder>
              </w:sdtPr>
              <w:sdtEndPr/>
              <w:sdtContent>
                <w:r w:rsidR="007D29F2" w:rsidRPr="007D29F2">
                  <w:rPr>
                    <w:rFonts w:ascii="Arial" w:eastAsia="Times New Roman" w:hAnsi="Arial" w:cs="Times New Roman"/>
                    <w:color w:val="404040"/>
                    <w:kern w:val="0"/>
                    <w:lang w:eastAsia="fr-FR"/>
                    <w14:ligatures w14:val="none"/>
                  </w:rPr>
                  <w:t xml:space="preserve">HUMULIN R U-500 KWIKPEN, solution </w:t>
                </w:r>
                <w:r w:rsidR="005638DB">
                  <w:rPr>
                    <w:rFonts w:ascii="Arial" w:eastAsia="Times New Roman" w:hAnsi="Arial" w:cs="Times New Roman"/>
                    <w:color w:val="404040"/>
                    <w:kern w:val="0"/>
                    <w:lang w:eastAsia="fr-FR"/>
                    <w14:ligatures w14:val="none"/>
                  </w:rPr>
                  <w:t>pour injection sous-cutanée</w:t>
                </w:r>
                <w:r w:rsidR="002A45D5">
                  <w:rPr>
                    <w:rFonts w:ascii="Arial" w:eastAsia="Times New Roman" w:hAnsi="Arial" w:cs="Times New Roman"/>
                    <w:color w:val="404040"/>
                    <w:kern w:val="0"/>
                    <w:lang w:eastAsia="fr-FR"/>
                    <w14:ligatures w14:val="none"/>
                  </w:rPr>
                  <w:t>,</w:t>
                </w:r>
                <w:r w:rsidR="005638DB">
                  <w:rPr>
                    <w:rFonts w:ascii="Arial" w:eastAsia="Times New Roman" w:hAnsi="Arial" w:cs="Times New Roman"/>
                    <w:color w:val="404040"/>
                    <w:kern w:val="0"/>
                    <w:lang w:eastAsia="fr-FR"/>
                    <w14:ligatures w14:val="none"/>
                  </w:rPr>
                  <w:t xml:space="preserve"> en stylo prérempli</w:t>
                </w:r>
              </w:sdtContent>
            </w:sdt>
          </w:p>
        </w:tc>
      </w:tr>
      <w:tr w:rsidR="007D29F2" w:rsidRPr="007D29F2" w14:paraId="3C453903" w14:textId="77777777" w:rsidTr="00E24BE9">
        <w:tc>
          <w:tcPr>
            <w:tcW w:w="2132" w:type="pct"/>
          </w:tcPr>
          <w:p w14:paraId="1238C336" w14:textId="77777777" w:rsidR="007D29F2" w:rsidRPr="007D29F2" w:rsidRDefault="007D29F2" w:rsidP="007D29F2">
            <w:pPr>
              <w:spacing w:before="100" w:after="40" w:line="288" w:lineRule="auto"/>
              <w:jc w:val="both"/>
              <w:rPr>
                <w:rFonts w:ascii="Arial" w:eastAsia="Times New Roman" w:hAnsi="Arial" w:cs="Times New Roman"/>
                <w:color w:val="404040"/>
                <w:kern w:val="0"/>
                <w:lang w:eastAsia="fr-FR"/>
                <w14:ligatures w14:val="none"/>
              </w:rPr>
            </w:pPr>
            <w:r w:rsidRPr="007D29F2">
              <w:rPr>
                <w:rFonts w:ascii="Arial" w:eastAsia="Times New Roman" w:hAnsi="Arial" w:cs="Times New Roman"/>
                <w:color w:val="404040"/>
                <w:kern w:val="0"/>
                <w:lang w:eastAsia="fr-FR"/>
                <w14:ligatures w14:val="none"/>
              </w:rPr>
              <w:t>DCI</w:t>
            </w:r>
          </w:p>
        </w:tc>
        <w:tc>
          <w:tcPr>
            <w:tcW w:w="2868" w:type="pct"/>
          </w:tcPr>
          <w:p w14:paraId="26A5A8B0" w14:textId="7CCA3D6E" w:rsidR="007D29F2" w:rsidRPr="007D29F2" w:rsidRDefault="00D55C5F" w:rsidP="007D29F2">
            <w:pPr>
              <w:spacing w:before="100" w:after="40" w:line="288" w:lineRule="auto"/>
              <w:jc w:val="both"/>
              <w:rPr>
                <w:rFonts w:ascii="Arial" w:eastAsia="Times New Roman" w:hAnsi="Arial" w:cs="Times New Roman"/>
                <w:color w:val="404040"/>
                <w:kern w:val="0"/>
                <w:lang w:eastAsia="fr-FR"/>
                <w14:ligatures w14:val="none"/>
              </w:rPr>
            </w:pPr>
            <w:sdt>
              <w:sdtPr>
                <w:rPr>
                  <w:rFonts w:ascii="Arial" w:eastAsia="Times New Roman" w:hAnsi="Arial" w:cs="Times New Roman"/>
                  <w:color w:val="404040"/>
                  <w:kern w:val="0"/>
                  <w:lang w:eastAsia="fr-FR"/>
                  <w14:ligatures w14:val="none"/>
                </w:rPr>
                <w:id w:val="-1408366805"/>
                <w:placeholder>
                  <w:docPart w:val="B182B5090E464D03A6D3DB5CE70B17FB"/>
                </w:placeholder>
              </w:sdtPr>
              <w:sdtEndPr/>
              <w:sdtContent>
                <w:r w:rsidR="007D29F2">
                  <w:rPr>
                    <w:rFonts w:ascii="Arial" w:eastAsia="Times New Roman" w:hAnsi="Arial" w:cs="Times New Roman"/>
                    <w:color w:val="404040"/>
                    <w:kern w:val="0"/>
                    <w:lang w:eastAsia="fr-FR"/>
                    <w14:ligatures w14:val="none"/>
                  </w:rPr>
                  <w:t>Insuline humaine concentrée à 500 U/ml</w:t>
                </w:r>
              </w:sdtContent>
            </w:sdt>
          </w:p>
        </w:tc>
      </w:tr>
      <w:tr w:rsidR="007D29F2" w:rsidRPr="007D29F2" w14:paraId="280F54C4" w14:textId="77777777" w:rsidTr="00E24BE9">
        <w:tc>
          <w:tcPr>
            <w:tcW w:w="2132" w:type="pct"/>
          </w:tcPr>
          <w:p w14:paraId="46A8F019" w14:textId="77777777" w:rsidR="007D29F2" w:rsidRPr="007D29F2" w:rsidRDefault="007D29F2" w:rsidP="007D29F2">
            <w:pPr>
              <w:spacing w:before="100" w:after="40" w:line="288" w:lineRule="auto"/>
              <w:jc w:val="both"/>
              <w:rPr>
                <w:rFonts w:ascii="Arial" w:eastAsia="Times New Roman" w:hAnsi="Arial" w:cs="Times New Roman"/>
                <w:color w:val="404040"/>
                <w:kern w:val="0"/>
                <w:lang w:eastAsia="fr-FR"/>
                <w14:ligatures w14:val="none"/>
              </w:rPr>
            </w:pPr>
            <w:r w:rsidRPr="007D29F2">
              <w:rPr>
                <w:rFonts w:ascii="Arial" w:eastAsia="Times New Roman" w:hAnsi="Arial" w:cs="Times New Roman"/>
                <w:color w:val="404040"/>
                <w:kern w:val="0"/>
                <w:lang w:eastAsia="fr-FR"/>
                <w14:ligatures w14:val="none"/>
              </w:rPr>
              <w:t xml:space="preserve">Critères d’octroi </w:t>
            </w:r>
          </w:p>
        </w:tc>
        <w:tc>
          <w:tcPr>
            <w:tcW w:w="2868" w:type="pct"/>
          </w:tcPr>
          <w:sdt>
            <w:sdtPr>
              <w:rPr>
                <w:rFonts w:ascii="Arial" w:eastAsia="Times New Roman" w:hAnsi="Arial" w:cs="Times New Roman"/>
                <w:i/>
                <w:iCs/>
                <w:color w:val="404040"/>
                <w:kern w:val="0"/>
                <w:lang w:eastAsia="fr-FR"/>
                <w14:ligatures w14:val="none"/>
              </w:rPr>
              <w:id w:val="-997273211"/>
              <w:placeholder>
                <w:docPart w:val="48ECFCEE00404F75B2DF44103117F36E"/>
              </w:placeholder>
            </w:sdtPr>
            <w:sdtEndPr>
              <w:rPr>
                <w:rFonts w:asciiTheme="minorHAnsi" w:eastAsiaTheme="minorHAnsi" w:hAnsiTheme="minorHAnsi" w:cstheme="minorBidi"/>
                <w:i w:val="0"/>
                <w:iCs w:val="0"/>
                <w:color w:val="auto"/>
                <w:kern w:val="2"/>
                <w14:ligatures w14:val="standardContextual"/>
              </w:rPr>
            </w:sdtEndPr>
            <w:sdtContent>
              <w:sdt>
                <w:sdtPr>
                  <w:rPr>
                    <w:lang w:eastAsia="fr-FR"/>
                  </w:rPr>
                  <w:id w:val="-600258438"/>
                  <w:placeholder>
                    <w:docPart w:val="46381A9D9158487094D47BB94CA58ADC"/>
                  </w:placeholder>
                </w:sdtPr>
                <w:sdtEndPr/>
                <w:sdtContent>
                  <w:p w14:paraId="2CFC7769" w14:textId="77777777" w:rsidR="007D29F2" w:rsidRPr="00852F1D" w:rsidRDefault="007D29F2" w:rsidP="007D29F2">
                    <w:pPr>
                      <w:pStyle w:val="Paragraphedeliste"/>
                      <w:numPr>
                        <w:ilvl w:val="0"/>
                        <w:numId w:val="1"/>
                      </w:numPr>
                      <w:spacing w:before="100" w:after="40" w:line="288" w:lineRule="auto"/>
                      <w:ind w:left="322" w:hanging="218"/>
                      <w:jc w:val="both"/>
                      <w:rPr>
                        <w:rFonts w:ascii="Arial" w:eastAsia="Times New Roman" w:hAnsi="Arial" w:cs="Times New Roman"/>
                        <w:color w:val="404040"/>
                        <w:kern w:val="0"/>
                        <w:lang w:eastAsia="fr-FR"/>
                        <w14:ligatures w14:val="none"/>
                      </w:rPr>
                    </w:pPr>
                    <w:r w:rsidRPr="00852F1D">
                      <w:rPr>
                        <w:rFonts w:ascii="Arial" w:eastAsia="Times New Roman" w:hAnsi="Arial" w:cs="Times New Roman"/>
                        <w:color w:val="404040"/>
                        <w:kern w:val="0"/>
                        <w:lang w:eastAsia="fr-FR"/>
                        <w14:ligatures w14:val="none"/>
                      </w:rPr>
                      <w:t>Diabète insulino dépendant avec insulino résistance sévère</w:t>
                    </w:r>
                  </w:p>
                  <w:p w14:paraId="5EC641AA" w14:textId="77777777" w:rsidR="007D29F2" w:rsidRPr="00357B57" w:rsidRDefault="007D29F2" w:rsidP="00443651">
                    <w:pPr>
                      <w:pStyle w:val="Paragraphedeliste"/>
                      <w:numPr>
                        <w:ilvl w:val="0"/>
                        <w:numId w:val="1"/>
                      </w:numPr>
                      <w:spacing w:after="80"/>
                      <w:ind w:left="317" w:hanging="215"/>
                    </w:pPr>
                    <w:r>
                      <w:rPr>
                        <w:rFonts w:ascii="Arial" w:eastAsia="Times New Roman" w:hAnsi="Arial" w:cs="Times New Roman"/>
                        <w:color w:val="404040"/>
                        <w:kern w:val="0"/>
                        <w:lang w:eastAsia="fr-FR"/>
                        <w14:ligatures w14:val="none"/>
                      </w:rPr>
                      <w:t>En cas d’échec à Umuline Rapide 100 U/ml</w:t>
                    </w:r>
                  </w:p>
                  <w:p w14:paraId="5A0FB7E9" w14:textId="18147CAC" w:rsidR="00357B57" w:rsidRPr="007D29F2" w:rsidRDefault="002A122F" w:rsidP="00443651">
                    <w:pPr>
                      <w:pStyle w:val="Paragraphedeliste"/>
                      <w:numPr>
                        <w:ilvl w:val="0"/>
                        <w:numId w:val="1"/>
                      </w:numPr>
                      <w:spacing w:before="120"/>
                      <w:ind w:left="317" w:hanging="215"/>
                      <w:contextualSpacing w:val="0"/>
                    </w:pPr>
                    <w:bookmarkStart w:id="0" w:name="_Hlk221786998"/>
                    <w:r w:rsidRPr="0045701D">
                      <w:rPr>
                        <w:rFonts w:ascii="Arial" w:eastAsia="Times New Roman" w:hAnsi="Arial" w:cs="Times New Roman"/>
                        <w:color w:val="404040"/>
                        <w:kern w:val="0"/>
                        <w:lang w:eastAsia="fr-FR"/>
                        <w14:ligatures w14:val="none"/>
                      </w:rPr>
                      <w:t>Posologie minimale de 200 U/jour</w:t>
                    </w:r>
                  </w:p>
                </w:sdtContent>
              </w:sdt>
              <w:bookmarkEnd w:id="0" w:displacedByCustomXml="next"/>
            </w:sdtContent>
          </w:sdt>
        </w:tc>
      </w:tr>
      <w:tr w:rsidR="007D29F2" w:rsidRPr="007D29F2" w14:paraId="2B4D6A2F" w14:textId="77777777" w:rsidTr="00E24BE9">
        <w:tc>
          <w:tcPr>
            <w:tcW w:w="5000" w:type="pct"/>
            <w:gridSpan w:val="2"/>
            <w:shd w:val="clear" w:color="auto" w:fill="1E28AA"/>
          </w:tcPr>
          <w:p w14:paraId="6F33A4FD" w14:textId="77777777" w:rsidR="007D29F2" w:rsidRPr="007D29F2" w:rsidRDefault="007D29F2" w:rsidP="007D29F2">
            <w:pPr>
              <w:keepNext/>
              <w:autoSpaceDE w:val="0"/>
              <w:autoSpaceDN w:val="0"/>
              <w:adjustRightInd w:val="0"/>
              <w:spacing w:before="120" w:after="60" w:line="288" w:lineRule="auto"/>
              <w:rPr>
                <w:rFonts w:ascii="Arial Narrow" w:eastAsia="Times New Roman" w:hAnsi="Arial Narrow" w:cs="Arial"/>
                <w:color w:val="000000"/>
                <w:kern w:val="0"/>
                <w:sz w:val="26"/>
                <w:lang w:eastAsia="fr-FR"/>
                <w14:ligatures w14:val="none"/>
              </w:rPr>
            </w:pPr>
            <w:r w:rsidRPr="007D29F2">
              <w:rPr>
                <w:rFonts w:ascii="Arial Narrow" w:eastAsia="Times New Roman" w:hAnsi="Arial Narrow" w:cs="Arial"/>
                <w:color w:val="FFFFFF"/>
                <w:kern w:val="0"/>
                <w:sz w:val="26"/>
                <w:lang w:eastAsia="fr-FR"/>
                <w14:ligatures w14:val="none"/>
              </w:rPr>
              <w:t>Renseignements administratifs</w:t>
            </w:r>
          </w:p>
        </w:tc>
      </w:tr>
      <w:tr w:rsidR="007D29F2" w:rsidRPr="008556A5" w14:paraId="08196E20" w14:textId="77777777" w:rsidTr="00E24BE9">
        <w:trPr>
          <w:trHeight w:val="371"/>
        </w:trPr>
        <w:tc>
          <w:tcPr>
            <w:tcW w:w="2132" w:type="pct"/>
          </w:tcPr>
          <w:p w14:paraId="53EF52AF" w14:textId="2A799855" w:rsidR="007D29F2" w:rsidRPr="007D29F2" w:rsidRDefault="007D29F2" w:rsidP="007D29F2">
            <w:pPr>
              <w:spacing w:before="100" w:after="40" w:line="288" w:lineRule="auto"/>
              <w:jc w:val="both"/>
              <w:rPr>
                <w:rFonts w:ascii="Arial" w:eastAsia="Times New Roman" w:hAnsi="Arial" w:cs="Times New Roman"/>
                <w:color w:val="404040"/>
                <w:kern w:val="0"/>
                <w:lang w:eastAsia="fr-FR"/>
                <w14:ligatures w14:val="none"/>
              </w:rPr>
            </w:pPr>
            <w:r w:rsidRPr="007D29F2">
              <w:rPr>
                <w:rFonts w:ascii="Arial" w:eastAsia="Times New Roman" w:hAnsi="Arial" w:cs="Times New Roman"/>
                <w:color w:val="404040"/>
                <w:kern w:val="0"/>
                <w:lang w:eastAsia="fr-FR"/>
                <w14:ligatures w14:val="none"/>
              </w:rPr>
              <w:t xml:space="preserve">Contact laboratoire titulaire </w:t>
            </w:r>
          </w:p>
        </w:tc>
        <w:sdt>
          <w:sdtPr>
            <w:rPr>
              <w:rFonts w:ascii="Arial" w:eastAsia="Times New Roman" w:hAnsi="Arial" w:cs="Times New Roman"/>
              <w:color w:val="404040"/>
              <w:kern w:val="0"/>
              <w:lang w:eastAsia="fr-FR"/>
              <w14:ligatures w14:val="none"/>
            </w:rPr>
            <w:id w:val="-630401497"/>
            <w:placeholder>
              <w:docPart w:val="4EEAA4498EE14E1D8554101B6CE319F8"/>
            </w:placeholder>
          </w:sdtPr>
          <w:sdtEndPr/>
          <w:sdtContent>
            <w:tc>
              <w:tcPr>
                <w:tcW w:w="2868" w:type="pct"/>
              </w:tcPr>
              <w:p w14:paraId="76B87AC2" w14:textId="77777777" w:rsidR="00F46C63" w:rsidRPr="0045701D" w:rsidRDefault="00F46C63" w:rsidP="007D29F2">
                <w:pPr>
                  <w:spacing w:before="100" w:after="40" w:line="288" w:lineRule="auto"/>
                  <w:jc w:val="both"/>
                  <w:rPr>
                    <w:rFonts w:ascii="Arial" w:eastAsia="Times New Roman" w:hAnsi="Arial" w:cs="Times New Roman"/>
                    <w:color w:val="404040"/>
                    <w:kern w:val="0"/>
                    <w:lang w:val="en-GB" w:eastAsia="fr-FR"/>
                    <w14:ligatures w14:val="none"/>
                  </w:rPr>
                </w:pPr>
                <w:r w:rsidRPr="0045701D">
                  <w:rPr>
                    <w:rFonts w:ascii="Arial" w:eastAsia="Times New Roman" w:hAnsi="Arial" w:cs="Times New Roman"/>
                    <w:color w:val="404040"/>
                    <w:kern w:val="0"/>
                    <w:lang w:val="en-GB" w:eastAsia="fr-FR"/>
                    <w14:ligatures w14:val="none"/>
                  </w:rPr>
                  <w:t>Eli Lilly and Company</w:t>
                </w:r>
              </w:p>
              <w:p w14:paraId="1F43D39A" w14:textId="43D49ED8" w:rsidR="007D29F2" w:rsidRPr="0045701D" w:rsidRDefault="00F46C63" w:rsidP="007D29F2">
                <w:pPr>
                  <w:spacing w:before="100" w:after="40" w:line="288" w:lineRule="auto"/>
                  <w:jc w:val="both"/>
                  <w:rPr>
                    <w:rFonts w:ascii="Arial" w:eastAsia="Times New Roman" w:hAnsi="Arial" w:cs="Times New Roman"/>
                    <w:color w:val="404040"/>
                    <w:kern w:val="0"/>
                    <w:lang w:val="en-GB" w:eastAsia="fr-FR"/>
                    <w14:ligatures w14:val="none"/>
                  </w:rPr>
                </w:pPr>
                <w:r w:rsidRPr="0045701D">
                  <w:rPr>
                    <w:rFonts w:ascii="Arial" w:eastAsia="Times New Roman" w:hAnsi="Arial" w:cs="Times New Roman"/>
                    <w:color w:val="404040"/>
                    <w:kern w:val="0"/>
                    <w:lang w:val="en-GB" w:eastAsia="fr-FR"/>
                    <w14:ligatures w14:val="none"/>
                  </w:rPr>
                  <w:t>+1 317-276-2000 (Siège Indianapolis Etats -Unis)</w:t>
                </w:r>
              </w:p>
            </w:tc>
          </w:sdtContent>
        </w:sdt>
      </w:tr>
      <w:tr w:rsidR="00082A80" w:rsidRPr="007D29F2" w14:paraId="60D98CE5" w14:textId="77777777" w:rsidTr="00E24BE9">
        <w:trPr>
          <w:trHeight w:val="389"/>
        </w:trPr>
        <w:tc>
          <w:tcPr>
            <w:tcW w:w="2132" w:type="pct"/>
          </w:tcPr>
          <w:p w14:paraId="3837B458" w14:textId="2E21FD0C" w:rsidR="00082A80" w:rsidRPr="007D29F2" w:rsidRDefault="00082A80" w:rsidP="007D29F2">
            <w:pPr>
              <w:spacing w:before="100" w:after="40" w:line="288" w:lineRule="auto"/>
              <w:jc w:val="both"/>
              <w:rPr>
                <w:rFonts w:ascii="Arial" w:eastAsia="Times New Roman" w:hAnsi="Arial" w:cs="Times New Roman"/>
                <w:color w:val="404040"/>
                <w:kern w:val="0"/>
                <w:lang w:eastAsia="fr-FR"/>
                <w14:ligatures w14:val="none"/>
              </w:rPr>
            </w:pPr>
            <w:r>
              <w:rPr>
                <w:rFonts w:ascii="Arial" w:eastAsia="Times New Roman" w:hAnsi="Arial" w:cs="Times New Roman"/>
                <w:color w:val="404040"/>
                <w:kern w:val="0"/>
                <w:lang w:eastAsia="fr-FR"/>
                <w14:ligatures w14:val="none"/>
              </w:rPr>
              <w:t>Contact laboratoire exploitant</w:t>
            </w:r>
          </w:p>
        </w:tc>
        <w:tc>
          <w:tcPr>
            <w:tcW w:w="2868" w:type="pct"/>
          </w:tcPr>
          <w:p w14:paraId="539F33FF" w14:textId="77777777" w:rsidR="00082A80" w:rsidRPr="00E574AE" w:rsidRDefault="00082A80" w:rsidP="007D29F2">
            <w:pPr>
              <w:spacing w:before="100" w:after="40" w:line="288" w:lineRule="auto"/>
              <w:jc w:val="both"/>
              <w:rPr>
                <w:rFonts w:ascii="Arial" w:eastAsia="Times New Roman" w:hAnsi="Arial" w:cs="Times New Roman"/>
                <w:color w:val="404040"/>
                <w:kern w:val="0"/>
                <w:lang w:val="en-GB" w:eastAsia="fr-FR"/>
                <w14:ligatures w14:val="none"/>
              </w:rPr>
            </w:pPr>
            <w:r w:rsidRPr="00E574AE">
              <w:rPr>
                <w:rFonts w:ascii="Arial" w:eastAsia="Times New Roman" w:hAnsi="Arial" w:cs="Times New Roman"/>
                <w:color w:val="404040"/>
                <w:kern w:val="0"/>
                <w:lang w:val="en-GB" w:eastAsia="fr-FR"/>
                <w14:ligatures w14:val="none"/>
              </w:rPr>
              <w:t>INRESA</w:t>
            </w:r>
          </w:p>
          <w:p w14:paraId="24F56FBF" w14:textId="39823193" w:rsidR="00082A80" w:rsidRPr="00E574AE" w:rsidRDefault="00D55C5F" w:rsidP="007D29F2">
            <w:pPr>
              <w:spacing w:before="100" w:after="40" w:line="288" w:lineRule="auto"/>
              <w:jc w:val="both"/>
              <w:rPr>
                <w:rFonts w:ascii="Arial" w:eastAsia="Times New Roman" w:hAnsi="Arial" w:cs="Times New Roman"/>
                <w:color w:val="004990"/>
                <w:kern w:val="0"/>
                <w:u w:val="single"/>
                <w:lang w:eastAsia="fr-FR"/>
                <w14:ligatures w14:val="none"/>
              </w:rPr>
            </w:pPr>
            <w:hyperlink r:id="rId8" w:history="1">
              <w:r w:rsidR="00082A80" w:rsidRPr="00E574AE">
                <w:rPr>
                  <w:rFonts w:ascii="Arial" w:eastAsia="Times New Roman" w:hAnsi="Arial" w:cs="Times New Roman"/>
                  <w:color w:val="004990"/>
                  <w:kern w:val="0"/>
                  <w:u w:val="single"/>
                  <w:lang w:eastAsia="fr-FR"/>
                  <w14:ligatures w14:val="none"/>
                </w:rPr>
                <w:t>info@inresa.fr</w:t>
              </w:r>
            </w:hyperlink>
          </w:p>
          <w:p w14:paraId="4C0E6F88" w14:textId="77754CFD" w:rsidR="00082A80" w:rsidRDefault="00082A80" w:rsidP="007D29F2">
            <w:pPr>
              <w:spacing w:before="100" w:after="40" w:line="288" w:lineRule="auto"/>
              <w:jc w:val="both"/>
            </w:pPr>
            <w:r w:rsidRPr="00E574AE">
              <w:rPr>
                <w:rFonts w:ascii="Arial" w:eastAsia="Times New Roman" w:hAnsi="Arial" w:cs="Times New Roman"/>
                <w:color w:val="404040"/>
                <w:kern w:val="0"/>
                <w:lang w:val="en-GB" w:eastAsia="fr-FR"/>
                <w14:ligatures w14:val="none"/>
              </w:rPr>
              <w:t>03 89 70 76 60</w:t>
            </w:r>
          </w:p>
        </w:tc>
      </w:tr>
      <w:tr w:rsidR="007D29F2" w:rsidRPr="007D29F2" w14:paraId="62C382E6" w14:textId="77777777" w:rsidTr="00E24BE9">
        <w:trPr>
          <w:trHeight w:val="389"/>
        </w:trPr>
        <w:tc>
          <w:tcPr>
            <w:tcW w:w="2132" w:type="pct"/>
          </w:tcPr>
          <w:p w14:paraId="52A2776C" w14:textId="77777777" w:rsidR="007D29F2" w:rsidRPr="007D29F2" w:rsidRDefault="007D29F2" w:rsidP="007D29F2">
            <w:pPr>
              <w:spacing w:before="100" w:after="40" w:line="288" w:lineRule="auto"/>
              <w:jc w:val="both"/>
              <w:rPr>
                <w:rFonts w:ascii="Arial" w:eastAsia="Times New Roman" w:hAnsi="Arial" w:cs="Times New Roman"/>
                <w:color w:val="404040"/>
                <w:kern w:val="0"/>
                <w:lang w:eastAsia="fr-FR"/>
                <w14:ligatures w14:val="none"/>
              </w:rPr>
            </w:pPr>
            <w:r w:rsidRPr="007D29F2">
              <w:rPr>
                <w:rFonts w:ascii="Arial" w:eastAsia="Times New Roman" w:hAnsi="Arial" w:cs="Times New Roman"/>
                <w:color w:val="404040"/>
                <w:kern w:val="0"/>
                <w:lang w:eastAsia="fr-FR"/>
                <w14:ligatures w14:val="none"/>
              </w:rPr>
              <w:t xml:space="preserve">Contact à l’ANSM </w:t>
            </w:r>
          </w:p>
        </w:tc>
        <w:tc>
          <w:tcPr>
            <w:tcW w:w="2868" w:type="pct"/>
          </w:tcPr>
          <w:p w14:paraId="3DCC541C" w14:textId="77777777" w:rsidR="007D29F2" w:rsidRPr="007D29F2" w:rsidRDefault="00D55C5F" w:rsidP="007D29F2">
            <w:pPr>
              <w:spacing w:before="100" w:after="40" w:line="288" w:lineRule="auto"/>
              <w:jc w:val="both"/>
              <w:rPr>
                <w:rFonts w:ascii="Arial" w:eastAsia="Times New Roman" w:hAnsi="Arial" w:cs="Times New Roman"/>
                <w:iCs/>
                <w:color w:val="404040"/>
                <w:kern w:val="0"/>
                <w:lang w:eastAsia="fr-FR"/>
                <w14:ligatures w14:val="none"/>
              </w:rPr>
            </w:pPr>
            <w:hyperlink r:id="rId9" w:history="1">
              <w:r w:rsidR="007D29F2" w:rsidRPr="007D29F2">
                <w:rPr>
                  <w:rFonts w:ascii="Arial" w:eastAsia="Times New Roman" w:hAnsi="Arial" w:cs="Times New Roman"/>
                  <w:color w:val="004990"/>
                  <w:kern w:val="0"/>
                  <w:u w:val="single"/>
                  <w:lang w:eastAsia="fr-FR"/>
                  <w14:ligatures w14:val="none"/>
                </w:rPr>
                <w:t>Guichet Usager</w:t>
              </w:r>
            </w:hyperlink>
          </w:p>
        </w:tc>
      </w:tr>
    </w:tbl>
    <w:p w14:paraId="4771240A" w14:textId="77777777" w:rsidR="00D55C5F" w:rsidRDefault="00D55C5F" w:rsidP="00D55C5F">
      <w:pPr>
        <w:spacing w:after="40" w:line="240" w:lineRule="auto"/>
        <w:rPr>
          <w:rFonts w:ascii="Arial" w:eastAsia="Times New Roman" w:hAnsi="Arial" w:cs="Times New Roman"/>
          <w:i/>
          <w:iCs/>
          <w:color w:val="404040"/>
          <w:kern w:val="0"/>
          <w:lang w:eastAsia="fr-FR"/>
          <w14:ligatures w14:val="none"/>
        </w:rPr>
      </w:pPr>
    </w:p>
    <w:p w14:paraId="61001272" w14:textId="3C3CFFA8" w:rsidR="00D55C5F" w:rsidRPr="00D55C5F" w:rsidRDefault="00D55C5F" w:rsidP="00D55C5F">
      <w:pPr>
        <w:spacing w:after="40" w:line="240" w:lineRule="auto"/>
        <w:rPr>
          <w:rFonts w:ascii="Arial" w:eastAsia="Times New Roman" w:hAnsi="Arial" w:cs="Times New Roman"/>
          <w:i/>
          <w:iCs/>
          <w:color w:val="404040"/>
          <w:kern w:val="0"/>
          <w:lang w:eastAsia="fr-FR"/>
          <w14:ligatures w14:val="none"/>
        </w:rPr>
      </w:pPr>
      <w:r w:rsidRPr="00D55C5F">
        <w:rPr>
          <w:rFonts w:ascii="Arial" w:eastAsia="Times New Roman" w:hAnsi="Arial" w:cs="Times New Roman"/>
          <w:i/>
          <w:iCs/>
          <w:color w:val="404040"/>
          <w:kern w:val="0"/>
          <w:lang w:eastAsia="fr-FR"/>
          <w14:ligatures w14:val="none"/>
        </w:rPr>
        <w:t xml:space="preserve">Dernière date de mise à jour : </w:t>
      </w:r>
      <w:r>
        <w:rPr>
          <w:rFonts w:ascii="Arial" w:eastAsia="Times New Roman" w:hAnsi="Arial" w:cs="Times New Roman"/>
          <w:i/>
          <w:iCs/>
          <w:color w:val="404040"/>
          <w:kern w:val="0"/>
          <w:lang w:eastAsia="fr-FR"/>
          <w14:ligatures w14:val="none"/>
        </w:rPr>
        <w:t>18/03/2026</w:t>
      </w:r>
    </w:p>
    <w:p w14:paraId="235ECA0A" w14:textId="77777777" w:rsidR="00852F1D" w:rsidRPr="00852F1D" w:rsidRDefault="00852F1D" w:rsidP="00852F1D">
      <w:pPr>
        <w:spacing w:after="40" w:line="240" w:lineRule="auto"/>
        <w:rPr>
          <w:rFonts w:ascii="Arial" w:eastAsia="Times New Roman" w:hAnsi="Arial" w:cs="Arial"/>
          <w:bCs/>
          <w:color w:val="0D0D0D"/>
          <w:kern w:val="0"/>
          <w:lang w:eastAsia="fr-FR"/>
          <w14:ligatures w14:val="none"/>
        </w:rPr>
      </w:pPr>
    </w:p>
    <w:p w14:paraId="06799DA7" w14:textId="77777777" w:rsidR="00852F1D" w:rsidRPr="00852F1D" w:rsidRDefault="00852F1D" w:rsidP="00852F1D">
      <w:pPr>
        <w:spacing w:after="40" w:line="240" w:lineRule="auto"/>
        <w:rPr>
          <w:rFonts w:ascii="Arial" w:eastAsia="Times New Roman" w:hAnsi="Arial" w:cs="Arial"/>
          <w:b/>
          <w:bCs/>
          <w:color w:val="0D0D0D"/>
          <w:kern w:val="0"/>
          <w:lang w:eastAsia="fr-FR"/>
          <w14:ligatures w14:val="none"/>
        </w:rPr>
      </w:pPr>
      <w:r w:rsidRPr="00852F1D">
        <w:rPr>
          <w:rFonts w:ascii="Arial" w:eastAsia="Times New Roman" w:hAnsi="Arial" w:cs="Arial"/>
          <w:b/>
          <w:bCs/>
          <w:color w:val="0D0D0D"/>
          <w:kern w:val="0"/>
          <w:lang w:eastAsia="fr-FR"/>
          <w14:ligatures w14:val="none"/>
        </w:rPr>
        <w:t xml:space="preserve">Consultez toutes les informations essentielles sur ce produit dans le </w:t>
      </w:r>
      <w:hyperlink r:id="rId10" w:history="1">
        <w:r w:rsidRPr="00852F1D">
          <w:rPr>
            <w:rFonts w:ascii="Arial" w:eastAsia="Times New Roman" w:hAnsi="Arial" w:cs="Arial"/>
            <w:b/>
            <w:bCs/>
            <w:color w:val="004990"/>
            <w:kern w:val="0"/>
            <w:u w:val="single"/>
            <w:lang w:eastAsia="fr-FR"/>
            <w14:ligatures w14:val="none"/>
          </w:rPr>
          <w:t>référentiel des accès dérogatoires</w:t>
        </w:r>
      </w:hyperlink>
      <w:r w:rsidRPr="00852F1D">
        <w:rPr>
          <w:rFonts w:ascii="Arial" w:eastAsia="Times New Roman" w:hAnsi="Arial" w:cs="Arial"/>
          <w:b/>
          <w:bCs/>
          <w:color w:val="0D0D0D"/>
          <w:kern w:val="0"/>
          <w:lang w:eastAsia="fr-FR"/>
          <w14:ligatures w14:val="none"/>
        </w:rPr>
        <w:t xml:space="preserve"> de l’ANSM.  </w:t>
      </w:r>
    </w:p>
    <w:p w14:paraId="02A1D61B" w14:textId="77777777" w:rsidR="00852F1D" w:rsidRPr="00852F1D" w:rsidRDefault="00852F1D" w:rsidP="00852F1D">
      <w:pPr>
        <w:spacing w:after="40" w:line="240" w:lineRule="auto"/>
        <w:rPr>
          <w:rFonts w:ascii="Arial" w:eastAsia="Times New Roman" w:hAnsi="Arial" w:cs="Arial"/>
          <w:b/>
          <w:bCs/>
          <w:color w:val="0D0D0D"/>
          <w:kern w:val="0"/>
          <w:lang w:eastAsia="fr-FR"/>
          <w14:ligatures w14:val="none"/>
        </w:rPr>
      </w:pPr>
    </w:p>
    <w:p w14:paraId="159F7366" w14:textId="77777777" w:rsidR="00852F1D" w:rsidRPr="00852F1D" w:rsidRDefault="00852F1D" w:rsidP="00852F1D">
      <w:pPr>
        <w:spacing w:after="40" w:line="240" w:lineRule="auto"/>
        <w:jc w:val="both"/>
        <w:rPr>
          <w:rFonts w:ascii="Arial" w:eastAsia="Times New Roman" w:hAnsi="Arial" w:cs="Arial"/>
          <w:bCs/>
          <w:i/>
          <w:color w:val="0D0D0D"/>
          <w:kern w:val="0"/>
          <w:sz w:val="20"/>
          <w:lang w:eastAsia="fr-FR"/>
          <w14:ligatures w14:val="none"/>
        </w:rPr>
      </w:pPr>
      <w:r w:rsidRPr="00852F1D">
        <w:rPr>
          <w:rFonts w:ascii="Arial" w:eastAsia="Times New Roman" w:hAnsi="Arial" w:cs="Arial"/>
          <w:bCs/>
          <w:i/>
          <w:color w:val="0D0D0D"/>
          <w:kern w:val="0"/>
          <w:sz w:val="20"/>
          <w:lang w:eastAsia="fr-FR"/>
          <w14:ligatures w14:val="none"/>
        </w:rPr>
        <w:t xml:space="preserve">* En cas de non-conformité aux critères d’octroi ci-dessus ou autres situations thérapeutiques, le prescripteur peut faire une demande d’AAC en justifiant sa demande. </w:t>
      </w:r>
    </w:p>
    <w:p w14:paraId="7DB73CA4" w14:textId="16E9484C" w:rsidR="00852F1D" w:rsidRDefault="00852F1D">
      <w:r>
        <w:br w:type="page"/>
      </w:r>
    </w:p>
    <w:p w14:paraId="08740877" w14:textId="77777777" w:rsidR="00852F1D" w:rsidRPr="00852F1D" w:rsidRDefault="00852F1D" w:rsidP="00852F1D">
      <w:pPr>
        <w:pageBreakBefore/>
        <w:spacing w:after="0" w:line="240" w:lineRule="auto"/>
        <w:rPr>
          <w:rFonts w:ascii="Arial Narrow" w:eastAsia="Times New Roman" w:hAnsi="Arial Narrow" w:cs="Times New Roman"/>
          <w:bCs/>
          <w:color w:val="0D0D0D"/>
          <w:kern w:val="0"/>
          <w:sz w:val="60"/>
          <w:szCs w:val="26"/>
          <w:lang w:eastAsia="fr-FR"/>
          <w14:ligatures w14:val="none"/>
        </w:rPr>
      </w:pPr>
      <w:r w:rsidRPr="00852F1D">
        <w:rPr>
          <w:rFonts w:ascii="Arial Narrow" w:eastAsia="Times New Roman" w:hAnsi="Arial Narrow" w:cs="Times New Roman"/>
          <w:bCs/>
          <w:color w:val="0D0D0D"/>
          <w:kern w:val="0"/>
          <w:sz w:val="60"/>
          <w:szCs w:val="26"/>
          <w:lang w:eastAsia="fr-FR"/>
          <w14:ligatures w14:val="none"/>
        </w:rPr>
        <w:lastRenderedPageBreak/>
        <w:t>Glossaire</w:t>
      </w:r>
    </w:p>
    <w:p w14:paraId="66757FEA" w14:textId="77777777" w:rsidR="00852F1D" w:rsidRPr="00852F1D" w:rsidRDefault="00852F1D" w:rsidP="00852F1D">
      <w:pPr>
        <w:spacing w:before="100" w:after="40" w:line="288" w:lineRule="auto"/>
        <w:jc w:val="both"/>
        <w:rPr>
          <w:rFonts w:ascii="Arial" w:eastAsia="Times New Roman" w:hAnsi="Arial" w:cs="Times New Roman"/>
          <w:color w:val="404040"/>
          <w:kern w:val="0"/>
          <w:lang w:eastAsia="fr-FR"/>
          <w14:ligatures w14:val="none"/>
        </w:rPr>
      </w:pPr>
    </w:p>
    <w:p w14:paraId="44B9272C" w14:textId="77777777" w:rsidR="00852F1D" w:rsidRPr="00852F1D" w:rsidRDefault="00852F1D" w:rsidP="00852F1D">
      <w:pPr>
        <w:spacing w:before="100" w:after="40" w:line="288" w:lineRule="auto"/>
        <w:jc w:val="both"/>
        <w:rPr>
          <w:rFonts w:ascii="Arial" w:eastAsia="Times New Roman" w:hAnsi="Arial" w:cs="Times New Roman"/>
          <w:b/>
          <w:color w:val="404040"/>
          <w:kern w:val="0"/>
          <w:lang w:eastAsia="fr-FR"/>
          <w14:ligatures w14:val="none"/>
        </w:rPr>
      </w:pPr>
      <w:r w:rsidRPr="00852F1D">
        <w:rPr>
          <w:rFonts w:ascii="Arial" w:eastAsia="Times New Roman" w:hAnsi="Arial" w:cs="Times New Roman"/>
          <w:b/>
          <w:color w:val="404040"/>
          <w:kern w:val="0"/>
          <w:lang w:eastAsia="fr-FR"/>
          <w14:ligatures w14:val="none"/>
        </w:rPr>
        <w:t>AAC : Autorisation d’Accès Compassionnel</w:t>
      </w:r>
    </w:p>
    <w:p w14:paraId="0E20A3CC" w14:textId="77777777" w:rsidR="00852F1D" w:rsidRPr="00852F1D" w:rsidRDefault="00852F1D" w:rsidP="00852F1D">
      <w:pPr>
        <w:spacing w:before="100" w:after="40" w:line="288" w:lineRule="auto"/>
        <w:jc w:val="both"/>
        <w:rPr>
          <w:rFonts w:ascii="Arial" w:eastAsia="Times New Roman" w:hAnsi="Arial" w:cs="Times New Roman"/>
          <w:b/>
          <w:color w:val="404040"/>
          <w:kern w:val="0"/>
          <w:lang w:eastAsia="fr-FR"/>
          <w14:ligatures w14:val="none"/>
        </w:rPr>
      </w:pPr>
      <w:r w:rsidRPr="00852F1D">
        <w:rPr>
          <w:rFonts w:ascii="Arial" w:eastAsia="Times New Roman" w:hAnsi="Arial" w:cs="Times New Roman"/>
          <w:b/>
          <w:color w:val="404040"/>
          <w:kern w:val="0"/>
          <w:lang w:eastAsia="fr-FR"/>
          <w14:ligatures w14:val="none"/>
        </w:rPr>
        <w:t>AMM : Autorisation de Mise sur le Marché</w:t>
      </w:r>
    </w:p>
    <w:p w14:paraId="1538704D" w14:textId="77777777" w:rsidR="00852F1D" w:rsidRPr="00852F1D" w:rsidRDefault="00852F1D" w:rsidP="00852F1D">
      <w:pPr>
        <w:spacing w:before="100" w:after="40" w:line="288" w:lineRule="auto"/>
        <w:jc w:val="both"/>
        <w:rPr>
          <w:rFonts w:ascii="Arial" w:eastAsia="Times New Roman" w:hAnsi="Arial" w:cs="Times New Roman"/>
          <w:b/>
          <w:color w:val="404040"/>
          <w:kern w:val="0"/>
          <w:lang w:eastAsia="fr-FR"/>
          <w14:ligatures w14:val="none"/>
        </w:rPr>
      </w:pPr>
      <w:r w:rsidRPr="00852F1D">
        <w:rPr>
          <w:rFonts w:ascii="Arial" w:eastAsia="Times New Roman" w:hAnsi="Arial" w:cs="Times New Roman"/>
          <w:b/>
          <w:color w:val="404040"/>
          <w:kern w:val="0"/>
          <w:lang w:eastAsia="fr-FR"/>
          <w14:ligatures w14:val="none"/>
        </w:rPr>
        <w:t>ANSM : Agence Nationale de Sécurité du Médicament et des produits de santé</w:t>
      </w:r>
    </w:p>
    <w:p w14:paraId="3138ED60" w14:textId="77777777" w:rsidR="00852F1D" w:rsidRPr="00852F1D" w:rsidRDefault="00852F1D" w:rsidP="00852F1D">
      <w:pPr>
        <w:spacing w:before="100" w:after="40" w:line="288" w:lineRule="auto"/>
        <w:jc w:val="both"/>
        <w:rPr>
          <w:rFonts w:ascii="Arial" w:eastAsia="Times New Roman" w:hAnsi="Arial" w:cs="Arial"/>
          <w:b/>
          <w:color w:val="404040"/>
          <w:kern w:val="0"/>
          <w:sz w:val="23"/>
          <w:szCs w:val="23"/>
          <w:lang w:eastAsia="fr-FR"/>
          <w14:ligatures w14:val="none"/>
        </w:rPr>
      </w:pPr>
      <w:r w:rsidRPr="00852F1D">
        <w:rPr>
          <w:rFonts w:ascii="Arial" w:eastAsia="Times New Roman" w:hAnsi="Arial" w:cs="Arial"/>
          <w:b/>
          <w:color w:val="404040"/>
          <w:kern w:val="0"/>
          <w:sz w:val="23"/>
          <w:szCs w:val="23"/>
          <w:lang w:eastAsia="fr-FR"/>
          <w14:ligatures w14:val="none"/>
        </w:rPr>
        <w:t>E-SATURNE : application de télé-service de demandes d’AAC</w:t>
      </w:r>
    </w:p>
    <w:p w14:paraId="6FF74693" w14:textId="77777777" w:rsidR="00852F1D" w:rsidRPr="00852F1D" w:rsidRDefault="00852F1D" w:rsidP="00852F1D">
      <w:pPr>
        <w:spacing w:before="100" w:after="40" w:line="288" w:lineRule="auto"/>
        <w:jc w:val="both"/>
        <w:rPr>
          <w:rFonts w:ascii="Arial" w:eastAsia="Times New Roman" w:hAnsi="Arial" w:cs="Arial"/>
          <w:b/>
          <w:color w:val="404040"/>
          <w:kern w:val="0"/>
          <w:sz w:val="23"/>
          <w:szCs w:val="23"/>
          <w:lang w:eastAsia="fr-FR"/>
          <w14:ligatures w14:val="none"/>
        </w:rPr>
      </w:pPr>
      <w:r w:rsidRPr="00852F1D">
        <w:rPr>
          <w:rFonts w:ascii="Arial" w:eastAsia="Times New Roman" w:hAnsi="Arial" w:cs="Arial"/>
          <w:b/>
          <w:color w:val="404040"/>
          <w:kern w:val="0"/>
          <w:sz w:val="23"/>
          <w:szCs w:val="23"/>
          <w:lang w:eastAsia="fr-FR"/>
          <w14:ligatures w14:val="none"/>
        </w:rPr>
        <w:t>PUI : Pharmacie à Usage Intérieur</w:t>
      </w:r>
    </w:p>
    <w:p w14:paraId="7C5B7946" w14:textId="77777777" w:rsidR="00852F1D" w:rsidRPr="00852F1D" w:rsidRDefault="00852F1D" w:rsidP="00852F1D">
      <w:pPr>
        <w:spacing w:before="100" w:after="40" w:line="288" w:lineRule="auto"/>
        <w:jc w:val="both"/>
        <w:rPr>
          <w:rFonts w:ascii="Arial" w:eastAsia="Times New Roman" w:hAnsi="Arial" w:cs="Arial"/>
          <w:b/>
          <w:color w:val="404040"/>
          <w:kern w:val="0"/>
          <w:sz w:val="23"/>
          <w:szCs w:val="23"/>
          <w:lang w:eastAsia="fr-FR"/>
          <w14:ligatures w14:val="none"/>
        </w:rPr>
      </w:pPr>
      <w:r w:rsidRPr="00852F1D">
        <w:rPr>
          <w:rFonts w:ascii="Arial" w:eastAsia="Times New Roman" w:hAnsi="Arial" w:cs="Arial"/>
          <w:b/>
          <w:color w:val="404040"/>
          <w:kern w:val="0"/>
          <w:sz w:val="23"/>
          <w:szCs w:val="23"/>
          <w:lang w:eastAsia="fr-FR"/>
          <w14:ligatures w14:val="none"/>
        </w:rPr>
        <w:t>RCP : Résumé des Caractéristiques du Produit</w:t>
      </w:r>
    </w:p>
    <w:p w14:paraId="5C4866A4" w14:textId="77777777" w:rsidR="00852F1D" w:rsidRPr="00852F1D" w:rsidRDefault="00852F1D" w:rsidP="00852F1D">
      <w:pPr>
        <w:spacing w:before="100" w:after="40" w:line="288" w:lineRule="auto"/>
        <w:jc w:val="both"/>
        <w:rPr>
          <w:rFonts w:ascii="Arial" w:eastAsia="Times New Roman" w:hAnsi="Arial" w:cs="Arial"/>
          <w:b/>
          <w:color w:val="404040"/>
          <w:kern w:val="0"/>
          <w:sz w:val="23"/>
          <w:szCs w:val="23"/>
          <w:lang w:eastAsia="fr-FR"/>
          <w14:ligatures w14:val="none"/>
        </w:rPr>
      </w:pPr>
      <w:r w:rsidRPr="00852F1D">
        <w:rPr>
          <w:rFonts w:ascii="Arial" w:eastAsia="Times New Roman" w:hAnsi="Arial" w:cs="Arial"/>
          <w:b/>
          <w:color w:val="404040"/>
          <w:kern w:val="0"/>
          <w:sz w:val="23"/>
          <w:szCs w:val="23"/>
          <w:lang w:eastAsia="fr-FR"/>
          <w14:ligatures w14:val="none"/>
        </w:rPr>
        <w:t>NIP : Note d’Information Prescripteur</w:t>
      </w:r>
    </w:p>
    <w:p w14:paraId="6096974A" w14:textId="77777777" w:rsidR="00852F1D" w:rsidRPr="00852F1D" w:rsidRDefault="00852F1D" w:rsidP="00852F1D">
      <w:pPr>
        <w:spacing w:before="100" w:after="40" w:line="288" w:lineRule="auto"/>
        <w:jc w:val="both"/>
        <w:rPr>
          <w:rFonts w:ascii="Arial" w:eastAsia="Times New Roman" w:hAnsi="Arial" w:cs="Times New Roman"/>
          <w:b/>
          <w:color w:val="404040"/>
          <w:kern w:val="0"/>
          <w:lang w:eastAsia="fr-FR"/>
          <w14:ligatures w14:val="none"/>
        </w:rPr>
      </w:pPr>
      <w:r w:rsidRPr="00852F1D">
        <w:rPr>
          <w:rFonts w:ascii="Arial" w:eastAsia="Times New Roman" w:hAnsi="Arial" w:cs="Times New Roman"/>
          <w:b/>
          <w:color w:val="404040"/>
          <w:kern w:val="0"/>
          <w:lang w:eastAsia="fr-FR"/>
          <w14:ligatures w14:val="none"/>
        </w:rPr>
        <w:t>PUT-SP : Protocole d’Utilisation Thérapeutique et de Suivi des Patients</w:t>
      </w:r>
    </w:p>
    <w:p w14:paraId="0E874F7F" w14:textId="425268C1" w:rsidR="00852F1D" w:rsidRDefault="00852F1D">
      <w:r>
        <w:br w:type="page"/>
      </w:r>
    </w:p>
    <w:p w14:paraId="61178FF2" w14:textId="77777777" w:rsidR="005F5A1B" w:rsidRPr="005F5A1B" w:rsidRDefault="005F5A1B" w:rsidP="005F5A1B">
      <w:pPr>
        <w:pageBreakBefore/>
        <w:spacing w:after="0" w:line="240" w:lineRule="auto"/>
        <w:rPr>
          <w:rFonts w:ascii="Arial Narrow" w:eastAsia="Times New Roman" w:hAnsi="Arial Narrow" w:cs="Times New Roman"/>
          <w:bCs/>
          <w:color w:val="0D0D0D"/>
          <w:kern w:val="0"/>
          <w:sz w:val="60"/>
          <w:szCs w:val="26"/>
          <w:lang w:eastAsia="fr-FR"/>
          <w14:ligatures w14:val="none"/>
        </w:rPr>
      </w:pPr>
      <w:r w:rsidRPr="00C53E9D">
        <w:rPr>
          <w:rFonts w:ascii="Arial Narrow" w:eastAsia="Times New Roman" w:hAnsi="Arial Narrow" w:cs="Times New Roman"/>
          <w:bCs/>
          <w:color w:val="0D0D0D"/>
          <w:kern w:val="0"/>
          <w:sz w:val="60"/>
          <w:szCs w:val="26"/>
          <w:lang w:eastAsia="fr-FR"/>
          <w14:ligatures w14:val="none"/>
        </w:rPr>
        <w:lastRenderedPageBreak/>
        <w:t>Sommaire</w:t>
      </w:r>
    </w:p>
    <w:p w14:paraId="5FFA182B" w14:textId="77777777" w:rsidR="005F5A1B" w:rsidRPr="005F5A1B" w:rsidRDefault="005F5A1B" w:rsidP="005F5A1B">
      <w:pPr>
        <w:spacing w:before="100" w:after="40" w:line="288" w:lineRule="auto"/>
        <w:jc w:val="both"/>
        <w:rPr>
          <w:rFonts w:ascii="Arial" w:eastAsia="Times New Roman" w:hAnsi="Arial" w:cs="Times New Roman"/>
          <w:color w:val="404040"/>
          <w:kern w:val="0"/>
          <w:lang w:eastAsia="fr-FR"/>
          <w14:ligatures w14:val="none"/>
        </w:rPr>
      </w:pPr>
    </w:p>
    <w:sdt>
      <w:sdtPr>
        <w:rPr>
          <w:rFonts w:ascii="Arial Narrow" w:eastAsia="Times New Roman" w:hAnsi="Arial Narrow" w:cs="Times New Roman"/>
          <w:b/>
          <w:color w:val="000000"/>
          <w:kern w:val="0"/>
          <w:sz w:val="28"/>
          <w:lang w:eastAsia="fr-FR"/>
          <w14:ligatures w14:val="none"/>
        </w:rPr>
        <w:id w:val="-1494864677"/>
        <w:docPartObj>
          <w:docPartGallery w:val="Table of Contents"/>
        </w:docPartObj>
      </w:sdtPr>
      <w:sdtEndPr>
        <w:rPr>
          <w:rFonts w:ascii="Arial" w:hAnsi="Arial"/>
          <w:color w:val="auto"/>
          <w:sz w:val="22"/>
        </w:rPr>
      </w:sdtEndPr>
      <w:sdtContent>
        <w:p w14:paraId="187E20FC" w14:textId="5B03A5AA" w:rsidR="005F5A1B" w:rsidRPr="0045701D" w:rsidRDefault="005F5A1B" w:rsidP="005F5A1B">
          <w:pPr>
            <w:tabs>
              <w:tab w:val="left" w:pos="567"/>
              <w:tab w:val="right" w:pos="9809"/>
            </w:tabs>
            <w:suppressAutoHyphens/>
            <w:spacing w:before="200" w:after="40" w:line="288" w:lineRule="auto"/>
            <w:rPr>
              <w:rFonts w:ascii="Arial Narrow" w:eastAsia="Times New Roman" w:hAnsi="Arial Narrow" w:cs="Times New Roman"/>
              <w:b/>
              <w:noProof/>
              <w:kern w:val="0"/>
              <w:sz w:val="28"/>
              <w:szCs w:val="28"/>
              <w:lang w:eastAsia="fr-FR"/>
              <w14:ligatures w14:val="none"/>
            </w:rPr>
          </w:pPr>
          <w:r w:rsidRPr="0045701D">
            <w:rPr>
              <w:rFonts w:ascii="Arial Narrow" w:eastAsia="Times New Roman" w:hAnsi="Arial Narrow" w:cs="Times New Roman"/>
              <w:b/>
              <w:noProof/>
              <w:kern w:val="0"/>
              <w:sz w:val="28"/>
              <w:szCs w:val="28"/>
              <w:lang w:eastAsia="fr-FR"/>
              <w14:ligatures w14:val="none"/>
            </w:rPr>
            <w:fldChar w:fldCharType="begin"/>
          </w:r>
          <w:r w:rsidRPr="0025193F">
            <w:rPr>
              <w:rFonts w:ascii="Arial Narrow" w:eastAsia="Times New Roman" w:hAnsi="Arial Narrow" w:cs="Times New Roman"/>
              <w:b/>
              <w:noProof/>
              <w:kern w:val="0"/>
              <w:sz w:val="28"/>
              <w:szCs w:val="28"/>
              <w:lang w:eastAsia="fr-FR"/>
              <w14:ligatures w14:val="none"/>
            </w:rPr>
            <w:instrText xml:space="preserve"> TOC \o "1-1" \h \z \t "Titre annexes (n° auto);3" </w:instrText>
          </w:r>
          <w:r w:rsidRPr="0045701D">
            <w:rPr>
              <w:rFonts w:ascii="Arial Narrow" w:eastAsia="Times New Roman" w:hAnsi="Arial Narrow" w:cs="Times New Roman"/>
              <w:b/>
              <w:noProof/>
              <w:kern w:val="0"/>
              <w:sz w:val="28"/>
              <w:szCs w:val="28"/>
              <w:lang w:eastAsia="fr-FR"/>
              <w14:ligatures w14:val="none"/>
            </w:rPr>
            <w:fldChar w:fldCharType="separate"/>
          </w:r>
          <w:hyperlink w:anchor="_Toc202798939" w:history="1">
            <w:r w:rsidRPr="0025193F">
              <w:rPr>
                <w:rFonts w:ascii="Arial Narrow" w:eastAsia="Times New Roman" w:hAnsi="Arial Narrow" w:cs="Times New Roman"/>
                <w:b/>
                <w:noProof/>
                <w:kern w:val="0"/>
                <w:sz w:val="28"/>
                <w:szCs w:val="28"/>
                <w:lang w:eastAsia="fr-FR"/>
                <w14:ligatures w14:val="none"/>
              </w:rPr>
              <w:t>Informations à destination des prescripteurs et des pharmacies à usage intérieur</w:t>
            </w:r>
            <w:r w:rsidRPr="0025193F">
              <w:rPr>
                <w:rFonts w:ascii="Arial Narrow" w:eastAsia="Times New Roman" w:hAnsi="Arial Narrow" w:cs="Times New Roman"/>
                <w:b/>
                <w:noProof/>
                <w:webHidden/>
                <w:kern w:val="0"/>
                <w:sz w:val="28"/>
                <w:szCs w:val="28"/>
                <w:lang w:eastAsia="fr-FR"/>
                <w14:ligatures w14:val="none"/>
              </w:rPr>
              <w:tab/>
            </w:r>
            <w:r w:rsidRPr="0025193F">
              <w:rPr>
                <w:rFonts w:ascii="Arial Narrow" w:eastAsia="Times New Roman" w:hAnsi="Arial Narrow" w:cs="Times New Roman"/>
                <w:b/>
                <w:noProof/>
                <w:webHidden/>
                <w:kern w:val="0"/>
                <w:sz w:val="28"/>
                <w:szCs w:val="28"/>
                <w:lang w:eastAsia="fr-FR"/>
                <w14:ligatures w14:val="none"/>
              </w:rPr>
              <w:fldChar w:fldCharType="begin"/>
            </w:r>
            <w:r w:rsidRPr="0025193F">
              <w:rPr>
                <w:rFonts w:ascii="Arial Narrow" w:eastAsia="Times New Roman" w:hAnsi="Arial Narrow" w:cs="Times New Roman"/>
                <w:b/>
                <w:noProof/>
                <w:webHidden/>
                <w:kern w:val="0"/>
                <w:sz w:val="28"/>
                <w:szCs w:val="28"/>
                <w:lang w:eastAsia="fr-FR"/>
                <w14:ligatures w14:val="none"/>
              </w:rPr>
              <w:instrText xml:space="preserve"> PAGEREF _Toc202798939 \h </w:instrText>
            </w:r>
            <w:r w:rsidRPr="0025193F">
              <w:rPr>
                <w:rFonts w:ascii="Arial Narrow" w:eastAsia="Times New Roman" w:hAnsi="Arial Narrow" w:cs="Times New Roman"/>
                <w:b/>
                <w:noProof/>
                <w:webHidden/>
                <w:kern w:val="0"/>
                <w:sz w:val="28"/>
                <w:szCs w:val="28"/>
                <w:lang w:eastAsia="fr-FR"/>
                <w14:ligatures w14:val="none"/>
              </w:rPr>
            </w:r>
            <w:r w:rsidRPr="0025193F">
              <w:rPr>
                <w:rFonts w:ascii="Arial Narrow" w:eastAsia="Times New Roman" w:hAnsi="Arial Narrow" w:cs="Times New Roman"/>
                <w:b/>
                <w:noProof/>
                <w:webHidden/>
                <w:kern w:val="0"/>
                <w:sz w:val="28"/>
                <w:szCs w:val="28"/>
                <w:lang w:eastAsia="fr-FR"/>
                <w14:ligatures w14:val="none"/>
              </w:rPr>
              <w:fldChar w:fldCharType="separate"/>
            </w:r>
            <w:r w:rsidR="00570BB8" w:rsidRPr="0025193F">
              <w:rPr>
                <w:rFonts w:ascii="Arial Narrow" w:eastAsia="Times New Roman" w:hAnsi="Arial Narrow" w:cs="Times New Roman"/>
                <w:b/>
                <w:noProof/>
                <w:webHidden/>
                <w:kern w:val="0"/>
                <w:sz w:val="28"/>
                <w:szCs w:val="28"/>
                <w:lang w:eastAsia="fr-FR"/>
                <w14:ligatures w14:val="none"/>
              </w:rPr>
              <w:t>4</w:t>
            </w:r>
            <w:r w:rsidRPr="0025193F">
              <w:rPr>
                <w:rFonts w:ascii="Arial Narrow" w:eastAsia="Times New Roman" w:hAnsi="Arial Narrow" w:cs="Times New Roman"/>
                <w:b/>
                <w:noProof/>
                <w:webHidden/>
                <w:kern w:val="0"/>
                <w:sz w:val="28"/>
                <w:szCs w:val="28"/>
                <w:lang w:eastAsia="fr-FR"/>
                <w14:ligatures w14:val="none"/>
              </w:rPr>
              <w:fldChar w:fldCharType="end"/>
            </w:r>
          </w:hyperlink>
        </w:p>
        <w:p w14:paraId="39C42496" w14:textId="6A76EE99" w:rsidR="005F5A1B" w:rsidRPr="0045701D" w:rsidRDefault="00D55C5F" w:rsidP="005F5A1B">
          <w:pPr>
            <w:tabs>
              <w:tab w:val="left" w:pos="567"/>
              <w:tab w:val="right" w:pos="9809"/>
            </w:tabs>
            <w:suppressAutoHyphens/>
            <w:spacing w:before="200" w:after="40" w:line="288" w:lineRule="auto"/>
            <w:rPr>
              <w:rFonts w:ascii="Arial Narrow" w:eastAsia="Times New Roman" w:hAnsi="Arial Narrow" w:cs="Times New Roman"/>
              <w:b/>
              <w:noProof/>
              <w:kern w:val="0"/>
              <w:sz w:val="28"/>
              <w:szCs w:val="28"/>
              <w:lang w:eastAsia="fr-FR"/>
              <w14:ligatures w14:val="none"/>
            </w:rPr>
          </w:pPr>
          <w:hyperlink w:anchor="_Toc202798940" w:history="1">
            <w:r w:rsidR="005F5A1B" w:rsidRPr="0025193F">
              <w:rPr>
                <w:rFonts w:ascii="Arial Narrow" w:eastAsia="Times New Roman" w:hAnsi="Arial Narrow" w:cs="Times New Roman"/>
                <w:b/>
                <w:noProof/>
                <w:kern w:val="0"/>
                <w:sz w:val="28"/>
                <w:szCs w:val="28"/>
                <w:lang w:eastAsia="fr-FR"/>
                <w14:ligatures w14:val="none"/>
              </w:rPr>
              <w:t>Le médicament</w:t>
            </w:r>
            <w:r w:rsidR="005F5A1B" w:rsidRPr="0025193F">
              <w:rPr>
                <w:rFonts w:ascii="Arial Narrow" w:eastAsia="Times New Roman" w:hAnsi="Arial Narrow" w:cs="Times New Roman"/>
                <w:b/>
                <w:noProof/>
                <w:webHidden/>
                <w:kern w:val="0"/>
                <w:sz w:val="28"/>
                <w:szCs w:val="28"/>
                <w:lang w:eastAsia="fr-FR"/>
                <w14:ligatures w14:val="none"/>
              </w:rPr>
              <w:tab/>
            </w:r>
            <w:r w:rsidR="005F5A1B" w:rsidRPr="0025193F">
              <w:rPr>
                <w:rFonts w:ascii="Arial Narrow" w:eastAsia="Times New Roman" w:hAnsi="Arial Narrow" w:cs="Times New Roman"/>
                <w:b/>
                <w:noProof/>
                <w:webHidden/>
                <w:kern w:val="0"/>
                <w:sz w:val="28"/>
                <w:szCs w:val="28"/>
                <w:lang w:eastAsia="fr-FR"/>
                <w14:ligatures w14:val="none"/>
              </w:rPr>
              <w:fldChar w:fldCharType="begin"/>
            </w:r>
            <w:r w:rsidR="005F5A1B" w:rsidRPr="0025193F">
              <w:rPr>
                <w:rFonts w:ascii="Arial Narrow" w:eastAsia="Times New Roman" w:hAnsi="Arial Narrow" w:cs="Times New Roman"/>
                <w:b/>
                <w:noProof/>
                <w:webHidden/>
                <w:kern w:val="0"/>
                <w:sz w:val="28"/>
                <w:szCs w:val="28"/>
                <w:lang w:eastAsia="fr-FR"/>
                <w14:ligatures w14:val="none"/>
              </w:rPr>
              <w:instrText xml:space="preserve"> PAGEREF _Toc202798940 \h </w:instrText>
            </w:r>
            <w:r w:rsidR="005F5A1B" w:rsidRPr="0025193F">
              <w:rPr>
                <w:rFonts w:ascii="Arial Narrow" w:eastAsia="Times New Roman" w:hAnsi="Arial Narrow" w:cs="Times New Roman"/>
                <w:b/>
                <w:noProof/>
                <w:webHidden/>
                <w:kern w:val="0"/>
                <w:sz w:val="28"/>
                <w:szCs w:val="28"/>
                <w:lang w:eastAsia="fr-FR"/>
                <w14:ligatures w14:val="none"/>
              </w:rPr>
            </w:r>
            <w:r w:rsidR="005F5A1B" w:rsidRPr="0025193F">
              <w:rPr>
                <w:rFonts w:ascii="Arial Narrow" w:eastAsia="Times New Roman" w:hAnsi="Arial Narrow" w:cs="Times New Roman"/>
                <w:b/>
                <w:noProof/>
                <w:webHidden/>
                <w:kern w:val="0"/>
                <w:sz w:val="28"/>
                <w:szCs w:val="28"/>
                <w:lang w:eastAsia="fr-FR"/>
                <w14:ligatures w14:val="none"/>
              </w:rPr>
              <w:fldChar w:fldCharType="separate"/>
            </w:r>
            <w:r w:rsidR="00570BB8" w:rsidRPr="0025193F">
              <w:rPr>
                <w:rFonts w:ascii="Arial Narrow" w:eastAsia="Times New Roman" w:hAnsi="Arial Narrow" w:cs="Times New Roman"/>
                <w:b/>
                <w:noProof/>
                <w:webHidden/>
                <w:kern w:val="0"/>
                <w:sz w:val="28"/>
                <w:szCs w:val="28"/>
                <w:lang w:eastAsia="fr-FR"/>
                <w14:ligatures w14:val="none"/>
              </w:rPr>
              <w:t>6</w:t>
            </w:r>
            <w:r w:rsidR="005F5A1B" w:rsidRPr="0025193F">
              <w:rPr>
                <w:rFonts w:ascii="Arial Narrow" w:eastAsia="Times New Roman" w:hAnsi="Arial Narrow" w:cs="Times New Roman"/>
                <w:b/>
                <w:noProof/>
                <w:webHidden/>
                <w:kern w:val="0"/>
                <w:sz w:val="28"/>
                <w:szCs w:val="28"/>
                <w:lang w:eastAsia="fr-FR"/>
                <w14:ligatures w14:val="none"/>
              </w:rPr>
              <w:fldChar w:fldCharType="end"/>
            </w:r>
          </w:hyperlink>
        </w:p>
        <w:p w14:paraId="390CECCC" w14:textId="5F93AFEB" w:rsidR="005F5A1B" w:rsidRPr="0045701D" w:rsidRDefault="00D55C5F" w:rsidP="005F5A1B">
          <w:pPr>
            <w:tabs>
              <w:tab w:val="left" w:pos="567"/>
              <w:tab w:val="right" w:pos="9809"/>
            </w:tabs>
            <w:suppressAutoHyphens/>
            <w:spacing w:before="200" w:after="40" w:line="288" w:lineRule="auto"/>
            <w:rPr>
              <w:rFonts w:ascii="Arial Narrow" w:eastAsia="Times New Roman" w:hAnsi="Arial Narrow" w:cs="Times New Roman"/>
              <w:b/>
              <w:noProof/>
              <w:kern w:val="0"/>
              <w:sz w:val="28"/>
              <w:szCs w:val="28"/>
              <w:lang w:eastAsia="fr-FR"/>
              <w14:ligatures w14:val="none"/>
            </w:rPr>
          </w:pPr>
          <w:hyperlink w:anchor="_Toc202798942" w:history="1">
            <w:r w:rsidR="005F5A1B" w:rsidRPr="0025193F">
              <w:rPr>
                <w:rFonts w:ascii="Arial Narrow" w:eastAsia="Times New Roman" w:hAnsi="Arial Narrow" w:cs="Times New Roman"/>
                <w:b/>
                <w:noProof/>
                <w:kern w:val="0"/>
                <w:sz w:val="28"/>
                <w:szCs w:val="28"/>
                <w:lang w:eastAsia="fr-FR"/>
                <w14:ligatures w14:val="none"/>
              </w:rPr>
              <w:t>Modalités pratiques de traitement et de suivi des patients</w:t>
            </w:r>
            <w:r w:rsidR="005F5A1B" w:rsidRPr="0025193F">
              <w:rPr>
                <w:rFonts w:ascii="Arial Narrow" w:eastAsia="Times New Roman" w:hAnsi="Arial Narrow" w:cs="Times New Roman"/>
                <w:b/>
                <w:noProof/>
                <w:webHidden/>
                <w:kern w:val="0"/>
                <w:sz w:val="28"/>
                <w:szCs w:val="28"/>
                <w:lang w:eastAsia="fr-FR"/>
                <w14:ligatures w14:val="none"/>
              </w:rPr>
              <w:tab/>
            </w:r>
            <w:r w:rsidR="00DC1218" w:rsidRPr="0025193F">
              <w:rPr>
                <w:rFonts w:ascii="Arial Narrow" w:eastAsia="Times New Roman" w:hAnsi="Arial Narrow" w:cs="Times New Roman"/>
                <w:b/>
                <w:noProof/>
                <w:webHidden/>
                <w:kern w:val="0"/>
                <w:sz w:val="28"/>
                <w:szCs w:val="28"/>
                <w:lang w:eastAsia="fr-FR"/>
                <w14:ligatures w14:val="none"/>
              </w:rPr>
              <w:t>8</w:t>
            </w:r>
          </w:hyperlink>
        </w:p>
        <w:p w14:paraId="3FE5136B" w14:textId="42F914A0" w:rsidR="005F5A1B" w:rsidRPr="0045701D" w:rsidRDefault="00D55C5F" w:rsidP="005F5A1B">
          <w:pPr>
            <w:tabs>
              <w:tab w:val="left" w:pos="567"/>
              <w:tab w:val="right" w:pos="9809"/>
            </w:tabs>
            <w:suppressAutoHyphens/>
            <w:spacing w:before="200" w:after="40" w:line="288" w:lineRule="auto"/>
            <w:rPr>
              <w:rFonts w:ascii="Arial Narrow" w:eastAsia="Times New Roman" w:hAnsi="Arial Narrow" w:cs="Times New Roman"/>
              <w:b/>
              <w:noProof/>
              <w:kern w:val="0"/>
              <w:sz w:val="28"/>
              <w:szCs w:val="28"/>
              <w:lang w:eastAsia="fr-FR"/>
              <w14:ligatures w14:val="none"/>
            </w:rPr>
          </w:pPr>
          <w:hyperlink w:anchor="_Toc202798943" w:history="1">
            <w:r w:rsidR="005F5A1B" w:rsidRPr="0025193F">
              <w:rPr>
                <w:rFonts w:ascii="Arial Narrow" w:eastAsia="Times New Roman" w:hAnsi="Arial Narrow" w:cs="Times New Roman"/>
                <w:b/>
                <w:noProof/>
                <w:kern w:val="0"/>
                <w:sz w:val="28"/>
                <w:szCs w:val="28"/>
                <w:lang w:eastAsia="fr-FR"/>
                <w14:ligatures w14:val="none"/>
              </w:rPr>
              <w:t>Annexes</w:t>
            </w:r>
            <w:r w:rsidR="005F5A1B" w:rsidRPr="0025193F">
              <w:rPr>
                <w:rFonts w:ascii="Arial Narrow" w:eastAsia="Times New Roman" w:hAnsi="Arial Narrow" w:cs="Times New Roman"/>
                <w:b/>
                <w:noProof/>
                <w:webHidden/>
                <w:kern w:val="0"/>
                <w:sz w:val="28"/>
                <w:szCs w:val="28"/>
                <w:lang w:eastAsia="fr-FR"/>
                <w14:ligatures w14:val="none"/>
              </w:rPr>
              <w:tab/>
            </w:r>
            <w:r w:rsidR="00DC1218" w:rsidRPr="0025193F">
              <w:rPr>
                <w:rFonts w:ascii="Arial Narrow" w:eastAsia="Times New Roman" w:hAnsi="Arial Narrow" w:cs="Times New Roman"/>
                <w:b/>
                <w:noProof/>
                <w:webHidden/>
                <w:kern w:val="0"/>
                <w:sz w:val="28"/>
                <w:szCs w:val="28"/>
                <w:lang w:eastAsia="fr-FR"/>
                <w14:ligatures w14:val="none"/>
              </w:rPr>
              <w:t>9</w:t>
            </w:r>
          </w:hyperlink>
        </w:p>
        <w:p w14:paraId="5226CA62" w14:textId="53059E3D" w:rsidR="005F5A1B" w:rsidRPr="0045701D" w:rsidRDefault="00D55C5F" w:rsidP="005F5A1B">
          <w:pPr>
            <w:tabs>
              <w:tab w:val="left" w:pos="1560"/>
              <w:tab w:val="right" w:pos="9809"/>
            </w:tabs>
            <w:suppressAutoHyphens/>
            <w:spacing w:before="60" w:after="40" w:line="288" w:lineRule="auto"/>
            <w:ind w:left="1560" w:hanging="1134"/>
            <w:rPr>
              <w:rFonts w:ascii="Arial Narrow" w:eastAsia="Times New Roman" w:hAnsi="Arial Narrow" w:cs="Times New Roman"/>
              <w:b/>
              <w:noProof/>
              <w:color w:val="747474" w:themeColor="background2" w:themeShade="80"/>
              <w:kern w:val="0"/>
              <w:sz w:val="28"/>
              <w:szCs w:val="28"/>
              <w:lang w:eastAsia="fr-FR"/>
              <w14:ligatures w14:val="none"/>
            </w:rPr>
          </w:pPr>
          <w:hyperlink w:anchor="_Toc202798944" w:history="1">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Annexe 1.</w:t>
            </w:r>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ab/>
            </w:r>
            <w:r w:rsidR="00E82F71" w:rsidRPr="0045701D">
              <w:rPr>
                <w:rFonts w:ascii="Arial Narrow" w:eastAsia="Times New Roman" w:hAnsi="Arial Narrow" w:cs="Times New Roman"/>
                <w:b/>
                <w:noProof/>
                <w:color w:val="747474" w:themeColor="background2" w:themeShade="80"/>
                <w:kern w:val="0"/>
                <w:sz w:val="28"/>
                <w:szCs w:val="28"/>
                <w:lang w:eastAsia="fr-FR"/>
                <w14:ligatures w14:val="none"/>
              </w:rPr>
              <w:t>Rôle des différents acteurs</w:t>
            </w:r>
            <w:r w:rsidR="005F5A1B" w:rsidRPr="0045701D">
              <w:rPr>
                <w:rFonts w:ascii="Arial Narrow" w:eastAsia="Times New Roman" w:hAnsi="Arial Narrow" w:cs="Times New Roman"/>
                <w:b/>
                <w:noProof/>
                <w:webHidden/>
                <w:color w:val="747474" w:themeColor="background2" w:themeShade="80"/>
                <w:kern w:val="0"/>
                <w:sz w:val="28"/>
                <w:szCs w:val="28"/>
                <w:lang w:eastAsia="fr-FR"/>
                <w14:ligatures w14:val="none"/>
              </w:rPr>
              <w:tab/>
            </w:r>
            <w:r w:rsidR="00DC1218" w:rsidRPr="0045701D">
              <w:rPr>
                <w:rFonts w:ascii="Arial Narrow" w:eastAsia="Times New Roman" w:hAnsi="Arial Narrow" w:cs="Times New Roman"/>
                <w:b/>
                <w:noProof/>
                <w:webHidden/>
                <w:color w:val="747474" w:themeColor="background2" w:themeShade="80"/>
                <w:kern w:val="0"/>
                <w:sz w:val="28"/>
                <w:szCs w:val="28"/>
                <w:lang w:eastAsia="fr-FR"/>
                <w14:ligatures w14:val="none"/>
              </w:rPr>
              <w:t>9</w:t>
            </w:r>
          </w:hyperlink>
        </w:p>
        <w:p w14:paraId="667803C9" w14:textId="16DADE43" w:rsidR="005F5A1B" w:rsidRPr="0045701D" w:rsidRDefault="00D55C5F" w:rsidP="0025193F">
          <w:pPr>
            <w:tabs>
              <w:tab w:val="left" w:pos="1560"/>
              <w:tab w:val="right" w:pos="9809"/>
            </w:tabs>
            <w:suppressAutoHyphens/>
            <w:spacing w:before="60" w:after="40" w:line="288" w:lineRule="auto"/>
            <w:ind w:left="1560" w:hanging="1134"/>
            <w:rPr>
              <w:rFonts w:ascii="Arial Narrow" w:eastAsia="Times New Roman" w:hAnsi="Arial Narrow" w:cs="Times New Roman"/>
              <w:b/>
              <w:noProof/>
              <w:color w:val="747474" w:themeColor="background2" w:themeShade="80"/>
              <w:kern w:val="0"/>
              <w:sz w:val="28"/>
              <w:szCs w:val="28"/>
              <w:lang w:eastAsia="fr-FR"/>
              <w14:ligatures w14:val="none"/>
            </w:rPr>
          </w:pPr>
          <w:hyperlink w:anchor="_Toc202798945" w:history="1">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Annexe 2.</w:t>
            </w:r>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ab/>
            </w:r>
            <w:r w:rsidR="00E82F71" w:rsidRPr="0045701D">
              <w:rPr>
                <w:rFonts w:ascii="Arial Narrow" w:eastAsia="Times New Roman" w:hAnsi="Arial Narrow" w:cs="Times New Roman"/>
                <w:b/>
                <w:noProof/>
                <w:color w:val="747474" w:themeColor="background2" w:themeShade="80"/>
                <w:kern w:val="0"/>
                <w:sz w:val="28"/>
                <w:szCs w:val="28"/>
                <w:lang w:eastAsia="fr-FR"/>
                <w14:ligatures w14:val="none"/>
              </w:rPr>
              <w:t>Documents d’information à destination des patients avant toute prescription d’un médicament en autorisation d’accès compassionnel : HUMULIN R U-500 KWIKPEN</w:t>
            </w:r>
            <w:r w:rsidR="005F5A1B" w:rsidRPr="0045701D">
              <w:rPr>
                <w:rFonts w:ascii="Arial Narrow" w:eastAsia="Times New Roman" w:hAnsi="Arial Narrow" w:cs="Times New Roman"/>
                <w:b/>
                <w:noProof/>
                <w:webHidden/>
                <w:color w:val="747474" w:themeColor="background2" w:themeShade="80"/>
                <w:kern w:val="0"/>
                <w:sz w:val="28"/>
                <w:szCs w:val="28"/>
                <w:lang w:eastAsia="fr-FR"/>
                <w14:ligatures w14:val="none"/>
              </w:rPr>
              <w:tab/>
            </w:r>
            <w:r w:rsidR="00DC1218" w:rsidRPr="0045701D">
              <w:rPr>
                <w:rFonts w:ascii="Arial Narrow" w:eastAsia="Times New Roman" w:hAnsi="Arial Narrow" w:cs="Times New Roman"/>
                <w:b/>
                <w:noProof/>
                <w:webHidden/>
                <w:color w:val="747474" w:themeColor="background2" w:themeShade="80"/>
                <w:kern w:val="0"/>
                <w:sz w:val="28"/>
                <w:szCs w:val="28"/>
                <w:lang w:eastAsia="fr-FR"/>
                <w14:ligatures w14:val="none"/>
              </w:rPr>
              <w:t>12</w:t>
            </w:r>
          </w:hyperlink>
        </w:p>
        <w:p w14:paraId="4D3E1071" w14:textId="6C5DEE99" w:rsidR="00082A80" w:rsidRPr="0045701D" w:rsidRDefault="00D55C5F" w:rsidP="00E82F71">
          <w:pPr>
            <w:tabs>
              <w:tab w:val="left" w:pos="1560"/>
              <w:tab w:val="right" w:pos="9639"/>
            </w:tabs>
            <w:suppressAutoHyphens/>
            <w:spacing w:before="60" w:after="40" w:line="288" w:lineRule="auto"/>
            <w:ind w:left="1560" w:right="-143" w:hanging="1134"/>
            <w:rPr>
              <w:rFonts w:ascii="Arial Narrow" w:eastAsia="Times New Roman" w:hAnsi="Arial Narrow" w:cs="Times New Roman"/>
              <w:b/>
              <w:kern w:val="0"/>
              <w:sz w:val="28"/>
              <w:szCs w:val="28"/>
              <w:lang w:eastAsia="fr-FR"/>
              <w14:ligatures w14:val="none"/>
            </w:rPr>
          </w:pPr>
          <w:hyperlink w:anchor="Annexe_4" w:history="1">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 xml:space="preserve">Annexe </w:t>
            </w:r>
            <w:r w:rsidR="0025193F" w:rsidRPr="0045701D">
              <w:rPr>
                <w:rFonts w:ascii="Arial Narrow" w:eastAsia="Times New Roman" w:hAnsi="Arial Narrow" w:cs="Times New Roman"/>
                <w:b/>
                <w:noProof/>
                <w:color w:val="747474" w:themeColor="background2" w:themeShade="80"/>
                <w:kern w:val="0"/>
                <w:sz w:val="28"/>
                <w:szCs w:val="28"/>
                <w:lang w:eastAsia="fr-FR"/>
                <w14:ligatures w14:val="none"/>
              </w:rPr>
              <w:t>3</w:t>
            </w:r>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w:t>
            </w:r>
            <w:r w:rsidR="005F5A1B" w:rsidRPr="0045701D">
              <w:rPr>
                <w:rFonts w:ascii="Arial Narrow" w:eastAsia="Times New Roman" w:hAnsi="Arial Narrow" w:cs="Times New Roman"/>
                <w:b/>
                <w:noProof/>
                <w:color w:val="747474" w:themeColor="background2" w:themeShade="80"/>
                <w:kern w:val="0"/>
                <w:sz w:val="28"/>
                <w:szCs w:val="28"/>
                <w:lang w:eastAsia="fr-FR"/>
                <w14:ligatures w14:val="none"/>
              </w:rPr>
              <w:tab/>
            </w:r>
            <w:r w:rsidR="00E82F71" w:rsidRPr="0045701D">
              <w:rPr>
                <w:rFonts w:ascii="Arial Narrow" w:eastAsia="Times New Roman" w:hAnsi="Arial Narrow" w:cs="Times New Roman"/>
                <w:b/>
                <w:noProof/>
                <w:color w:val="747474" w:themeColor="background2" w:themeShade="80"/>
                <w:kern w:val="0"/>
                <w:sz w:val="28"/>
                <w:szCs w:val="28"/>
                <w:lang w:eastAsia="fr-FR"/>
                <w14:ligatures w14:val="none"/>
              </w:rPr>
              <w:t>Modalités de recueil des effets indésirables suspectés d’être liés au traitement et de situations particulières</w:t>
            </w:r>
            <w:r w:rsidR="005F5A1B" w:rsidRPr="0045701D">
              <w:rPr>
                <w:rFonts w:ascii="Arial Narrow" w:eastAsia="Times New Roman" w:hAnsi="Arial Narrow" w:cs="Times New Roman"/>
                <w:b/>
                <w:noProof/>
                <w:webHidden/>
                <w:color w:val="747474" w:themeColor="background2" w:themeShade="80"/>
                <w:kern w:val="0"/>
                <w:sz w:val="28"/>
                <w:szCs w:val="28"/>
                <w:lang w:eastAsia="fr-FR"/>
                <w14:ligatures w14:val="none"/>
              </w:rPr>
              <w:tab/>
            </w:r>
            <w:r w:rsidR="0025193F" w:rsidRPr="0045701D">
              <w:rPr>
                <w:rFonts w:ascii="Arial Narrow" w:eastAsia="Times New Roman" w:hAnsi="Arial Narrow" w:cs="Times New Roman"/>
                <w:b/>
                <w:noProof/>
                <w:webHidden/>
                <w:color w:val="747474" w:themeColor="background2" w:themeShade="80"/>
                <w:kern w:val="0"/>
                <w:sz w:val="28"/>
                <w:szCs w:val="28"/>
                <w:lang w:eastAsia="fr-FR"/>
                <w14:ligatures w14:val="none"/>
              </w:rPr>
              <w:t>2</w:t>
            </w:r>
            <w:r w:rsidR="00DC1218" w:rsidRPr="0045701D">
              <w:rPr>
                <w:rFonts w:ascii="Arial Narrow" w:eastAsia="Times New Roman" w:hAnsi="Arial Narrow" w:cs="Times New Roman"/>
                <w:b/>
                <w:noProof/>
                <w:webHidden/>
                <w:color w:val="747474" w:themeColor="background2" w:themeShade="80"/>
                <w:kern w:val="0"/>
                <w:sz w:val="28"/>
                <w:szCs w:val="28"/>
                <w:lang w:eastAsia="fr-FR"/>
                <w14:ligatures w14:val="none"/>
              </w:rPr>
              <w:t>5</w:t>
            </w:r>
          </w:hyperlink>
          <w:r w:rsidR="005F5A1B" w:rsidRPr="0045701D">
            <w:rPr>
              <w:rFonts w:ascii="Arial Narrow" w:eastAsia="Times New Roman" w:hAnsi="Arial Narrow" w:cs="Times New Roman"/>
              <w:b/>
              <w:kern w:val="0"/>
              <w:sz w:val="28"/>
              <w:szCs w:val="28"/>
              <w:lang w:eastAsia="fr-FR"/>
              <w14:ligatures w14:val="none"/>
            </w:rPr>
            <w:fldChar w:fldCharType="end"/>
          </w:r>
        </w:p>
        <w:p w14:paraId="6E898914" w14:textId="38900DAE" w:rsidR="005F5A1B" w:rsidRPr="0045701D" w:rsidRDefault="00D55C5F" w:rsidP="00E82F71">
          <w:pPr>
            <w:tabs>
              <w:tab w:val="left" w:pos="1560"/>
              <w:tab w:val="right" w:pos="9639"/>
            </w:tabs>
            <w:suppressAutoHyphens/>
            <w:spacing w:before="60" w:after="40" w:line="288" w:lineRule="auto"/>
            <w:ind w:left="1560" w:right="-143" w:hanging="1134"/>
            <w:rPr>
              <w:rFonts w:ascii="Calibri" w:eastAsia="Times New Roman" w:hAnsi="Calibri" w:cs="Times New Roman"/>
              <w:b/>
              <w:noProof/>
              <w:color w:val="747474" w:themeColor="background2" w:themeShade="80"/>
              <w:kern w:val="0"/>
              <w:lang w:eastAsia="fr-FR"/>
              <w14:ligatures w14:val="none"/>
            </w:rPr>
          </w:pPr>
        </w:p>
      </w:sdtContent>
    </w:sdt>
    <w:p w14:paraId="3193C5CF" w14:textId="77777777" w:rsidR="005F5A1B" w:rsidRDefault="005F5A1B">
      <w:pPr>
        <w:rPr>
          <w:rFonts w:ascii="Arial" w:eastAsia="Times New Roman" w:hAnsi="Arial" w:cs="Times New Roman"/>
          <w:kern w:val="0"/>
          <w:lang w:eastAsia="fr-FR"/>
          <w14:ligatures w14:val="none"/>
        </w:rPr>
      </w:pPr>
      <w:r>
        <w:rPr>
          <w:rFonts w:ascii="Arial" w:eastAsia="Times New Roman" w:hAnsi="Arial" w:cs="Times New Roman"/>
          <w:kern w:val="0"/>
          <w:lang w:eastAsia="fr-FR"/>
          <w14:ligatures w14:val="none"/>
        </w:rPr>
        <w:br w:type="page"/>
      </w:r>
    </w:p>
    <w:p w14:paraId="2D58BB46" w14:textId="77777777" w:rsidR="005F5A1B" w:rsidRPr="005F5A1B" w:rsidRDefault="005F5A1B" w:rsidP="005F5A1B">
      <w:pPr>
        <w:keepNext/>
        <w:keepLines/>
        <w:pageBreakBefore/>
        <w:spacing w:after="600" w:line="240" w:lineRule="auto"/>
        <w:contextualSpacing/>
        <w:outlineLvl w:val="0"/>
        <w:rPr>
          <w:rFonts w:ascii="Arial Narrow" w:eastAsia="Times New Roman" w:hAnsi="Arial Narrow" w:cs="Times New Roman"/>
          <w:bCs/>
          <w:color w:val="000000"/>
          <w:kern w:val="0"/>
          <w:sz w:val="60"/>
          <w:szCs w:val="60"/>
          <w:lang w:eastAsia="fr-FR"/>
          <w14:ligatures w14:val="none"/>
        </w:rPr>
      </w:pPr>
      <w:bookmarkStart w:id="1" w:name="_Toc202798939"/>
      <w:r w:rsidRPr="005F5A1B">
        <w:rPr>
          <w:rFonts w:ascii="Arial Narrow" w:eastAsia="Times New Roman" w:hAnsi="Arial Narrow" w:cs="Times New Roman"/>
          <w:bCs/>
          <w:color w:val="000000"/>
          <w:kern w:val="0"/>
          <w:sz w:val="60"/>
          <w:szCs w:val="60"/>
          <w:lang w:eastAsia="fr-FR"/>
          <w14:ligatures w14:val="none"/>
        </w:rPr>
        <w:lastRenderedPageBreak/>
        <w:t>Informations à destination des prescripteurs et des pharmacies à usage intérieur</w:t>
      </w:r>
      <w:bookmarkEnd w:id="1"/>
    </w:p>
    <w:p w14:paraId="20CF7A04" w14:textId="77777777" w:rsidR="0038242F" w:rsidRDefault="0038242F" w:rsidP="005F5A1B">
      <w:pPr>
        <w:spacing w:before="100" w:after="40" w:line="288" w:lineRule="auto"/>
        <w:jc w:val="both"/>
        <w:rPr>
          <w:rFonts w:ascii="Arial" w:eastAsia="Times New Roman" w:hAnsi="Arial" w:cs="Times New Roman"/>
          <w:color w:val="404040"/>
          <w:kern w:val="0"/>
          <w:lang w:eastAsia="fr-FR"/>
          <w14:ligatures w14:val="none"/>
        </w:rPr>
      </w:pPr>
    </w:p>
    <w:p w14:paraId="5FD85007" w14:textId="77777777" w:rsidR="0038242F" w:rsidRDefault="0038242F" w:rsidP="005F5A1B">
      <w:pPr>
        <w:spacing w:before="100" w:after="40" w:line="288" w:lineRule="auto"/>
        <w:jc w:val="both"/>
        <w:rPr>
          <w:rFonts w:ascii="Arial" w:eastAsia="Times New Roman" w:hAnsi="Arial" w:cs="Times New Roman"/>
          <w:color w:val="404040"/>
          <w:kern w:val="0"/>
          <w:lang w:eastAsia="fr-FR"/>
          <w14:ligatures w14:val="none"/>
        </w:rPr>
      </w:pPr>
    </w:p>
    <w:p w14:paraId="40154884" w14:textId="5288A96B" w:rsidR="005F5A1B" w:rsidRPr="005F5A1B" w:rsidRDefault="0038242F" w:rsidP="005F5A1B">
      <w:pPr>
        <w:spacing w:before="100" w:after="40" w:line="288" w:lineRule="auto"/>
        <w:jc w:val="both"/>
        <w:rPr>
          <w:rFonts w:ascii="Arial" w:eastAsia="Times New Roman" w:hAnsi="Arial" w:cs="Times New Roman"/>
          <w:color w:val="404040"/>
          <w:kern w:val="0"/>
          <w:lang w:eastAsia="fr-FR"/>
          <w14:ligatures w14:val="none"/>
        </w:rPr>
      </w:pPr>
      <w:r>
        <w:rPr>
          <w:rFonts w:ascii="Arial" w:eastAsia="Times New Roman" w:hAnsi="Arial" w:cs="Times New Roman"/>
          <w:color w:val="404040"/>
          <w:kern w:val="0"/>
          <w:lang w:eastAsia="fr-FR"/>
          <w14:ligatures w14:val="none"/>
        </w:rPr>
        <w:t>V</w:t>
      </w:r>
      <w:r w:rsidR="005F5A1B" w:rsidRPr="005F5A1B">
        <w:rPr>
          <w:rFonts w:ascii="Arial" w:eastAsia="Times New Roman" w:hAnsi="Arial" w:cs="Times New Roman"/>
          <w:color w:val="404040"/>
          <w:kern w:val="0"/>
          <w:lang w:eastAsia="fr-FR"/>
          <w14:ligatures w14:val="none"/>
        </w:rPr>
        <w:t xml:space="preserve">ous souhaitez prescrire ou dispenser un médicament disponible au titre d’une autorisation d’accès compassionnel ? Cette autorisation vous engage à : </w:t>
      </w:r>
    </w:p>
    <w:p w14:paraId="1F407F9A" w14:textId="77777777" w:rsidR="00852F1D" w:rsidRDefault="00852F1D" w:rsidP="00CA776F">
      <w:pPr>
        <w:spacing w:after="0"/>
      </w:pPr>
    </w:p>
    <w:p w14:paraId="1FCBBC14" w14:textId="7B77D2F6" w:rsidR="0038242F" w:rsidRDefault="00D95A26" w:rsidP="0038242F">
      <w:pPr>
        <w:jc w:val="center"/>
      </w:pPr>
      <w:r w:rsidRPr="00D95A26">
        <w:rPr>
          <w:noProof/>
        </w:rPr>
        <w:drawing>
          <wp:inline distT="0" distB="0" distL="0" distR="0" wp14:anchorId="3EE52C4A" wp14:editId="48B4F574">
            <wp:extent cx="6120130" cy="2443480"/>
            <wp:effectExtent l="0" t="0" r="0" b="0"/>
            <wp:docPr id="913098022" name="Image 1"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98022" name="Image 1" descr="Une image contenant texte, capture d’écran, Police, logo&#10;&#10;Le contenu généré par l’IA peut être incorrect."/>
                    <pic:cNvPicPr/>
                  </pic:nvPicPr>
                  <pic:blipFill>
                    <a:blip r:embed="rId11"/>
                    <a:stretch>
                      <a:fillRect/>
                    </a:stretch>
                  </pic:blipFill>
                  <pic:spPr>
                    <a:xfrm>
                      <a:off x="0" y="0"/>
                      <a:ext cx="6120130" cy="2443480"/>
                    </a:xfrm>
                    <a:prstGeom prst="rect">
                      <a:avLst/>
                    </a:prstGeom>
                  </pic:spPr>
                </pic:pic>
              </a:graphicData>
            </a:graphic>
          </wp:inline>
        </w:drawing>
      </w:r>
    </w:p>
    <w:p w14:paraId="6F7DBF7E" w14:textId="77777777" w:rsidR="00CA776F" w:rsidRDefault="00CA776F" w:rsidP="00CA776F">
      <w:pPr>
        <w:spacing w:after="0"/>
        <w:jc w:val="both"/>
        <w:rPr>
          <w:rFonts w:ascii="Arial" w:eastAsia="Times New Roman" w:hAnsi="Arial" w:cs="Times New Roman"/>
          <w:color w:val="404040"/>
          <w:kern w:val="0"/>
          <w:lang w:eastAsia="fr-FR"/>
          <w14:ligatures w14:val="none"/>
        </w:rPr>
      </w:pPr>
    </w:p>
    <w:p w14:paraId="2A66C1E8" w14:textId="61393795" w:rsidR="0038242F" w:rsidRPr="0038242F" w:rsidRDefault="0038242F" w:rsidP="0038242F">
      <w:pPr>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 xml:space="preserve">Participer à cette démarche, c’est permettre au patient de bénéficier du traitement dans les meilleures conditions. </w:t>
      </w:r>
    </w:p>
    <w:p w14:paraId="4329B833" w14:textId="77777777" w:rsidR="0038242F" w:rsidRPr="0038242F" w:rsidRDefault="0038242F" w:rsidP="00CA776F">
      <w:pPr>
        <w:jc w:val="both"/>
        <w:rPr>
          <w:rFonts w:ascii="Arial" w:eastAsia="Times New Roman" w:hAnsi="Arial" w:cs="Times New Roman"/>
          <w:color w:val="404040"/>
          <w:kern w:val="0"/>
          <w:sz w:val="18"/>
          <w:lang w:eastAsia="fr-FR"/>
          <w14:ligatures w14:val="none"/>
        </w:rPr>
      </w:pPr>
      <w:r w:rsidRPr="0038242F">
        <w:rPr>
          <w:rFonts w:ascii="Arial" w:eastAsia="Times New Roman" w:hAnsi="Arial" w:cs="Times New Roman"/>
          <w:color w:val="404040"/>
          <w:kern w:val="0"/>
          <w:sz w:val="18"/>
          <w:lang w:eastAsia="fr-FR"/>
          <w14:ligatures w14:val="none"/>
        </w:rPr>
        <w:t>*Une autorisation d’accès compassionnel est toujours temporaire, délivrée pour une durée d’un an maximum et renouvelable. Elle peut être retirée ou suspendue si les conditions qui ont conduit à son octroi ne sont plus remplies ou pour des motifs de santé publique.</w:t>
      </w:r>
    </w:p>
    <w:p w14:paraId="328C4AFA" w14:textId="77777777" w:rsidR="0038242F" w:rsidRPr="0038242F" w:rsidRDefault="0038242F" w:rsidP="0038242F">
      <w:pPr>
        <w:spacing w:before="100" w:after="4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 xml:space="preserve">Pour plus d’informations sur le dispositif d’accès compassionnel, veuillez consulter le </w:t>
      </w:r>
      <w:hyperlink r:id="rId12" w:history="1">
        <w:r w:rsidRPr="0038242F">
          <w:rPr>
            <w:rFonts w:ascii="Arial" w:eastAsia="Times New Roman" w:hAnsi="Arial" w:cs="Times New Roman"/>
            <w:color w:val="004990"/>
            <w:kern w:val="0"/>
            <w:u w:val="single"/>
            <w:lang w:eastAsia="fr-FR"/>
            <w14:ligatures w14:val="none"/>
          </w:rPr>
          <w:t>site internet de l’AN</w:t>
        </w:r>
        <w:r w:rsidRPr="00CD298F">
          <w:rPr>
            <w:rFonts w:ascii="Arial" w:eastAsia="Times New Roman" w:hAnsi="Arial" w:cs="Times New Roman"/>
            <w:color w:val="004990"/>
            <w:kern w:val="0"/>
            <w:u w:val="single"/>
            <w:lang w:eastAsia="fr-FR"/>
            <w14:ligatures w14:val="none"/>
          </w:rPr>
          <w:t>SM</w:t>
        </w:r>
      </w:hyperlink>
      <w:r w:rsidRPr="0038242F">
        <w:rPr>
          <w:rFonts w:ascii="Arial" w:eastAsia="Times New Roman" w:hAnsi="Arial" w:cs="Times New Roman"/>
          <w:color w:val="404040"/>
          <w:kern w:val="0"/>
          <w:lang w:eastAsia="fr-FR"/>
          <w14:ligatures w14:val="none"/>
        </w:rPr>
        <w:t>.</w:t>
      </w:r>
    </w:p>
    <w:p w14:paraId="4B25397A" w14:textId="77777777" w:rsidR="0038242F" w:rsidRPr="0038242F" w:rsidRDefault="0038242F" w:rsidP="0038242F">
      <w:pPr>
        <w:spacing w:before="100" w:after="4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L’autorisation d’accès compassionnel est une procédure permettant l’utilisation, à titre exceptionnel, d’un médicament dans une indication précise en l’absence de demande d’autorisation de mise sur le marché (AMM) ou avant la délivrance d’une telle AMM pour ce médicament, dès lors que toutes les conditions suivantes sont remplies :</w:t>
      </w:r>
    </w:p>
    <w:p w14:paraId="2AB0F83D" w14:textId="77777777" w:rsidR="0038242F" w:rsidRDefault="0038242F" w:rsidP="0038242F">
      <w:pPr>
        <w:pStyle w:val="Paragraphedeliste"/>
        <w:numPr>
          <w:ilvl w:val="0"/>
          <w:numId w:val="4"/>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la maladie est grave, rare ou invalidante ;</w:t>
      </w:r>
    </w:p>
    <w:p w14:paraId="54DA80CE" w14:textId="77777777" w:rsidR="0038242F" w:rsidRDefault="0038242F" w:rsidP="0038242F">
      <w:pPr>
        <w:pStyle w:val="Paragraphedeliste"/>
        <w:numPr>
          <w:ilvl w:val="0"/>
          <w:numId w:val="4"/>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il n’existe pas de traitement approprié ;</w:t>
      </w:r>
    </w:p>
    <w:p w14:paraId="0EF8FB27" w14:textId="77777777" w:rsidR="0038242F" w:rsidRDefault="0038242F" w:rsidP="0038242F">
      <w:pPr>
        <w:pStyle w:val="Paragraphedeliste"/>
        <w:numPr>
          <w:ilvl w:val="0"/>
          <w:numId w:val="4"/>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l’efficacité et la sécurité de ce médicament, pour l’indication considérée, sont présumées favorables au regard des données cliniques disponibles (résultats des essais thérapeutiques) ;</w:t>
      </w:r>
    </w:p>
    <w:p w14:paraId="3E3AA6E3" w14:textId="2306B207" w:rsidR="0038242F" w:rsidRDefault="0038242F" w:rsidP="0038242F">
      <w:pPr>
        <w:pStyle w:val="Paragraphedeliste"/>
        <w:numPr>
          <w:ilvl w:val="0"/>
          <w:numId w:val="4"/>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le médicament ne fait pas l’objet d’une recherche impliquant la personne humaine à des fins commerciales</w:t>
      </w:r>
      <w:r w:rsidR="00CA776F">
        <w:rPr>
          <w:rFonts w:ascii="Arial" w:eastAsia="Times New Roman" w:hAnsi="Arial" w:cs="Times New Roman"/>
          <w:color w:val="404040"/>
          <w:kern w:val="0"/>
          <w:lang w:eastAsia="fr-FR"/>
          <w14:ligatures w14:val="none"/>
        </w:rPr>
        <w:t>,</w:t>
      </w:r>
    </w:p>
    <w:p w14:paraId="5437BFF2" w14:textId="6F99E171" w:rsidR="0038242F" w:rsidRPr="0038242F" w:rsidRDefault="0038242F" w:rsidP="0038242F">
      <w:pPr>
        <w:pStyle w:val="Paragraphedeliste"/>
        <w:numPr>
          <w:ilvl w:val="0"/>
          <w:numId w:val="4"/>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ou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14:paraId="6ECDB58B" w14:textId="77777777" w:rsidR="0038242F" w:rsidRPr="0038242F" w:rsidRDefault="0038242F" w:rsidP="0038242F">
      <w:pPr>
        <w:spacing w:before="100" w:after="4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lastRenderedPageBreak/>
        <w:t>L’AAC est subordonnée au respect d’un protocole d’utilisation thérapeutique et de suivi des patients (PUT-SP), présent document, dont les objectifs sont les suivants :</w:t>
      </w:r>
    </w:p>
    <w:p w14:paraId="64BA8F7B" w14:textId="77777777" w:rsidR="0038242F" w:rsidRPr="0038242F" w:rsidRDefault="0038242F" w:rsidP="0038242F">
      <w:pPr>
        <w:pStyle w:val="Paragraphedeliste"/>
        <w:numPr>
          <w:ilvl w:val="0"/>
          <w:numId w:val="2"/>
        </w:numPr>
        <w:spacing w:before="40" w:after="20" w:line="288" w:lineRule="auto"/>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 xml:space="preserve">Apporter aux prescripteurs et aux patients toute l’information pertinente sur le médicament et son utilisation. À cette fin, vous trouverez dans ce document : </w:t>
      </w:r>
    </w:p>
    <w:p w14:paraId="641F3BF8" w14:textId="77777777" w:rsidR="0038242F" w:rsidRPr="0038242F" w:rsidRDefault="0038242F" w:rsidP="0038242F">
      <w:pPr>
        <w:pStyle w:val="Paragraphedeliste"/>
        <w:numPr>
          <w:ilvl w:val="0"/>
          <w:numId w:val="3"/>
        </w:numPr>
        <w:spacing w:before="40" w:after="20" w:line="288" w:lineRule="auto"/>
        <w:ind w:left="1134"/>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 xml:space="preserve">une description du médicament ainsi que les conditions d’utilisation et de prescription du médicament, </w:t>
      </w:r>
    </w:p>
    <w:p w14:paraId="1D4C9494" w14:textId="0A4F8E71" w:rsidR="0038242F" w:rsidRPr="0038242F" w:rsidRDefault="0038242F" w:rsidP="0038242F">
      <w:pPr>
        <w:pStyle w:val="Paragraphedeliste"/>
        <w:numPr>
          <w:ilvl w:val="0"/>
          <w:numId w:val="3"/>
        </w:numPr>
        <w:spacing w:before="40" w:after="20" w:line="288" w:lineRule="auto"/>
        <w:ind w:left="1134"/>
        <w:jc w:val="both"/>
        <w:rPr>
          <w:rFonts w:ascii="Arial" w:eastAsia="Times New Roman" w:hAnsi="Arial" w:cs="Times New Roman"/>
          <w:color w:val="404040"/>
          <w:kern w:val="0"/>
          <w:lang w:eastAsia="fr-FR"/>
          <w14:ligatures w14:val="none"/>
        </w:rPr>
      </w:pPr>
      <w:r w:rsidRPr="0038242F">
        <w:rPr>
          <w:rFonts w:ascii="Arial" w:eastAsia="Times New Roman" w:hAnsi="Arial" w:cs="Times New Roman"/>
          <w:color w:val="404040"/>
          <w:kern w:val="0"/>
          <w:lang w:eastAsia="fr-FR"/>
          <w14:ligatures w14:val="none"/>
        </w:rPr>
        <w:t xml:space="preserve">des notes d’information que le prescripteur doit remettre au patient avant toute prescription du médicament (voir </w:t>
      </w:r>
      <w:hyperlink w:anchor="Annexe_2" w:history="1">
        <w:r w:rsidRPr="0038242F">
          <w:rPr>
            <w:rFonts w:ascii="Arial" w:eastAsia="Times New Roman" w:hAnsi="Arial" w:cs="Times New Roman"/>
            <w:color w:val="004990"/>
            <w:kern w:val="0"/>
            <w:u w:val="single"/>
            <w:lang w:eastAsia="fr-FR"/>
            <w14:ligatures w14:val="none"/>
          </w:rPr>
          <w:t xml:space="preserve">annexe </w:t>
        </w:r>
        <w:r w:rsidR="00D95A26">
          <w:rPr>
            <w:rFonts w:ascii="Arial" w:eastAsia="Times New Roman" w:hAnsi="Arial" w:cs="Times New Roman"/>
            <w:color w:val="004990"/>
            <w:kern w:val="0"/>
            <w:u w:val="single"/>
            <w:lang w:eastAsia="fr-FR"/>
            <w14:ligatures w14:val="none"/>
          </w:rPr>
          <w:t>2</w:t>
        </w:r>
      </w:hyperlink>
      <w:r w:rsidRPr="0038242F">
        <w:rPr>
          <w:rFonts w:ascii="Arial" w:eastAsia="Times New Roman" w:hAnsi="Arial" w:cs="Times New Roman"/>
          <w:color w:val="404040"/>
          <w:kern w:val="0"/>
          <w:lang w:eastAsia="fr-FR"/>
          <w14:ligatures w14:val="none"/>
        </w:rPr>
        <w:t>)</w:t>
      </w:r>
      <w:r w:rsidR="00D95A26">
        <w:rPr>
          <w:rFonts w:ascii="Arial" w:eastAsia="Times New Roman" w:hAnsi="Arial" w:cs="Times New Roman"/>
          <w:color w:val="404040"/>
          <w:kern w:val="0"/>
          <w:lang w:eastAsia="fr-FR"/>
          <w14:ligatures w14:val="none"/>
        </w:rPr>
        <w:t>.</w:t>
      </w:r>
    </w:p>
    <w:p w14:paraId="19680F16" w14:textId="77777777" w:rsidR="0038242F" w:rsidRPr="0038242F" w:rsidRDefault="0038242F" w:rsidP="0038242F">
      <w:pPr>
        <w:spacing w:before="40" w:after="20" w:line="288" w:lineRule="auto"/>
        <w:ind w:left="680" w:hanging="362"/>
        <w:jc w:val="both"/>
        <w:rPr>
          <w:rFonts w:ascii="Arial" w:eastAsia="Times New Roman" w:hAnsi="Arial" w:cs="Times New Roman"/>
          <w:color w:val="404040"/>
          <w:kern w:val="0"/>
          <w:lang w:eastAsia="fr-FR"/>
          <w14:ligatures w14:val="none"/>
        </w:rPr>
      </w:pPr>
    </w:p>
    <w:p w14:paraId="0518B8BA" w14:textId="57671611" w:rsidR="00177892" w:rsidRDefault="00177892">
      <w:r>
        <w:br w:type="page"/>
      </w:r>
    </w:p>
    <w:p w14:paraId="392E7FE9" w14:textId="77777777" w:rsidR="00177892" w:rsidRPr="00177892" w:rsidRDefault="00177892" w:rsidP="00177892">
      <w:pPr>
        <w:keepNext/>
        <w:keepLines/>
        <w:pageBreakBefore/>
        <w:spacing w:after="60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2" w:name="_Toc58334972"/>
      <w:bookmarkStart w:id="3" w:name="_Toc72319021"/>
      <w:bookmarkStart w:id="4" w:name="_Toc202798940"/>
      <w:r w:rsidRPr="00177892">
        <w:rPr>
          <w:rFonts w:ascii="Arial Narrow" w:eastAsia="Times New Roman" w:hAnsi="Arial Narrow" w:cs="Times New Roman"/>
          <w:bCs/>
          <w:color w:val="000000"/>
          <w:kern w:val="0"/>
          <w:sz w:val="60"/>
          <w:szCs w:val="28"/>
          <w:lang w:eastAsia="fr-FR"/>
          <w14:ligatures w14:val="none"/>
        </w:rPr>
        <w:lastRenderedPageBreak/>
        <w:t>Le médicament</w:t>
      </w:r>
      <w:bookmarkEnd w:id="2"/>
      <w:bookmarkEnd w:id="3"/>
      <w:bookmarkEnd w:id="4"/>
    </w:p>
    <w:p w14:paraId="7A8A1A19" w14:textId="77777777" w:rsidR="00DA40C7" w:rsidRDefault="00DA40C7" w:rsidP="00177892">
      <w:pPr>
        <w:keepNext/>
        <w:autoSpaceDE w:val="0"/>
        <w:autoSpaceDN w:val="0"/>
        <w:adjustRightInd w:val="0"/>
        <w:spacing w:before="120" w:after="60" w:line="288" w:lineRule="auto"/>
        <w:rPr>
          <w:rFonts w:ascii="Arial Nova Cond" w:eastAsia="Times New Roman" w:hAnsi="Arial Nova Cond" w:cs="Times New Roman"/>
          <w:color w:val="538135"/>
          <w:kern w:val="0"/>
          <w:lang w:eastAsia="fr-FR"/>
          <w14:ligatures w14:val="none"/>
        </w:rPr>
      </w:pPr>
    </w:p>
    <w:p w14:paraId="47F2602D" w14:textId="4D77732B" w:rsidR="00177892" w:rsidRPr="00177892" w:rsidRDefault="00177892" w:rsidP="00177892">
      <w:pPr>
        <w:keepNext/>
        <w:autoSpaceDE w:val="0"/>
        <w:autoSpaceDN w:val="0"/>
        <w:adjustRightInd w:val="0"/>
        <w:spacing w:before="120" w:after="60" w:line="288" w:lineRule="auto"/>
        <w:rPr>
          <w:rFonts w:ascii="Arial Nova Cond" w:eastAsia="Times New Roman" w:hAnsi="Arial Nova Cond" w:cs="Arial"/>
          <w:b/>
          <w:bCs/>
          <w:color w:val="000000"/>
          <w:kern w:val="0"/>
          <w:sz w:val="26"/>
          <w:lang w:eastAsia="fr-FR"/>
          <w14:ligatures w14:val="none"/>
        </w:rPr>
      </w:pPr>
      <w:r w:rsidRPr="00177892">
        <w:rPr>
          <w:rFonts w:ascii="Arial Nova Cond" w:eastAsia="Times New Roman" w:hAnsi="Arial Nova Cond" w:cs="Arial"/>
          <w:b/>
          <w:bCs/>
          <w:color w:val="000000"/>
          <w:kern w:val="0"/>
          <w:sz w:val="26"/>
          <w:lang w:eastAsia="fr-FR"/>
          <w14:ligatures w14:val="none"/>
        </w:rPr>
        <w:t>Spécialité(s) concernée(s)</w:t>
      </w:r>
    </w:p>
    <w:sdt>
      <w:sdtPr>
        <w:rPr>
          <w:rFonts w:ascii="Arial" w:eastAsia="Times New Roman" w:hAnsi="Arial" w:cs="Times New Roman"/>
          <w:color w:val="404040"/>
          <w:kern w:val="0"/>
          <w:lang w:eastAsia="fr-FR"/>
          <w14:ligatures w14:val="none"/>
        </w:rPr>
        <w:id w:val="1584494225"/>
        <w:placeholder>
          <w:docPart w:val="20CB2EF40923414BB5C4E19CB735163D"/>
        </w:placeholder>
      </w:sdtPr>
      <w:sdtEndPr/>
      <w:sdtContent>
        <w:p w14:paraId="34C48E29" w14:textId="149090FF" w:rsidR="005638DB" w:rsidRDefault="00DA40C7" w:rsidP="00177892">
          <w:pPr>
            <w:spacing w:before="100" w:after="40" w:line="288" w:lineRule="auto"/>
            <w:jc w:val="both"/>
            <w:rPr>
              <w:rFonts w:ascii="Arial" w:eastAsia="Times New Roman" w:hAnsi="Arial" w:cs="Times New Roman"/>
              <w:color w:val="404040"/>
              <w:kern w:val="0"/>
              <w:lang w:eastAsia="fr-FR"/>
              <w14:ligatures w14:val="none"/>
            </w:rPr>
          </w:pPr>
          <w:r w:rsidRPr="00DA40C7">
            <w:rPr>
              <w:rFonts w:ascii="Arial" w:eastAsia="Times New Roman" w:hAnsi="Arial" w:cs="Times New Roman"/>
              <w:color w:val="404040"/>
              <w:kern w:val="0"/>
              <w:lang w:eastAsia="fr-FR"/>
              <w14:ligatures w14:val="none"/>
            </w:rPr>
            <w:t xml:space="preserve">HUMULIN R U-500 KWIKPEN, solution </w:t>
          </w:r>
          <w:r w:rsidR="005638DB">
            <w:rPr>
              <w:rFonts w:ascii="Arial" w:eastAsia="Times New Roman" w:hAnsi="Arial" w:cs="Times New Roman"/>
              <w:color w:val="404040"/>
              <w:kern w:val="0"/>
              <w:lang w:eastAsia="fr-FR"/>
              <w14:ligatures w14:val="none"/>
            </w:rPr>
            <w:t>pour injection sous-cutanée</w:t>
          </w:r>
        </w:p>
        <w:p w14:paraId="6EC84D0A" w14:textId="284DE728" w:rsidR="00DA40C7" w:rsidRDefault="00DA40C7" w:rsidP="00177892">
          <w:pPr>
            <w:spacing w:before="100" w:after="40" w:line="288" w:lineRule="auto"/>
            <w:jc w:val="both"/>
            <w:rPr>
              <w:rFonts w:ascii="Arial" w:eastAsia="Times New Roman" w:hAnsi="Arial" w:cs="Times New Roman"/>
              <w:color w:val="404040"/>
              <w:kern w:val="0"/>
              <w:lang w:eastAsia="fr-FR"/>
              <w14:ligatures w14:val="none"/>
            </w:rPr>
          </w:pPr>
          <w:r>
            <w:rPr>
              <w:rFonts w:ascii="Arial" w:eastAsia="Times New Roman" w:hAnsi="Arial" w:cs="Times New Roman"/>
              <w:color w:val="404040"/>
              <w:kern w:val="0"/>
              <w:lang w:eastAsia="fr-FR"/>
              <w14:ligatures w14:val="none"/>
            </w:rPr>
            <w:t>Insuline humaine concentrée à 500 U/ml</w:t>
          </w:r>
        </w:p>
        <w:p w14:paraId="5AEC5E67" w14:textId="173A5494" w:rsidR="005638DB" w:rsidRPr="00DA40C7" w:rsidRDefault="005638DB" w:rsidP="00177892">
          <w:pPr>
            <w:spacing w:before="100" w:after="40" w:line="288" w:lineRule="auto"/>
            <w:jc w:val="both"/>
            <w:rPr>
              <w:rFonts w:ascii="Arial" w:eastAsia="Times New Roman" w:hAnsi="Arial" w:cs="Times New Roman"/>
              <w:color w:val="404040"/>
              <w:kern w:val="0"/>
              <w:lang w:eastAsia="fr-FR"/>
              <w14:ligatures w14:val="none"/>
            </w:rPr>
          </w:pPr>
          <w:r>
            <w:rPr>
              <w:rFonts w:ascii="Arial" w:eastAsia="Times New Roman" w:hAnsi="Arial" w:cs="Times New Roman"/>
              <w:color w:val="404040"/>
              <w:kern w:val="0"/>
              <w:lang w:eastAsia="fr-FR"/>
              <w14:ligatures w14:val="none"/>
            </w:rPr>
            <w:t>Stylo prérempli de 3ml</w:t>
          </w:r>
        </w:p>
      </w:sdtContent>
    </w:sdt>
    <w:p w14:paraId="69346C7E" w14:textId="77777777" w:rsidR="00177892" w:rsidRPr="00177892" w:rsidRDefault="00177892" w:rsidP="00177892">
      <w:pPr>
        <w:keepNext/>
        <w:autoSpaceDE w:val="0"/>
        <w:autoSpaceDN w:val="0"/>
        <w:adjustRightInd w:val="0"/>
        <w:spacing w:before="120" w:after="60" w:line="288" w:lineRule="auto"/>
        <w:rPr>
          <w:rFonts w:ascii="Arial Narrow" w:eastAsia="Times New Roman" w:hAnsi="Arial Narrow" w:cs="Arial"/>
          <w:b/>
          <w:bCs/>
          <w:color w:val="000000"/>
          <w:kern w:val="0"/>
          <w:sz w:val="26"/>
          <w:lang w:eastAsia="fr-FR"/>
          <w14:ligatures w14:val="none"/>
        </w:rPr>
      </w:pPr>
      <w:r w:rsidRPr="002A30F2">
        <w:rPr>
          <w:rFonts w:ascii="Arial Narrow" w:eastAsia="Times New Roman" w:hAnsi="Arial Narrow" w:cs="Arial"/>
          <w:b/>
          <w:bCs/>
          <w:color w:val="000000"/>
          <w:kern w:val="0"/>
          <w:sz w:val="26"/>
          <w:lang w:eastAsia="fr-FR"/>
          <w14:ligatures w14:val="none"/>
        </w:rPr>
        <w:t>Caractéristiques du médicament</w:t>
      </w:r>
    </w:p>
    <w:sdt>
      <w:sdtPr>
        <w:rPr>
          <w:rFonts w:ascii="Arial" w:eastAsia="Times New Roman" w:hAnsi="Arial" w:cs="Times New Roman"/>
          <w:color w:val="404040"/>
          <w:kern w:val="0"/>
          <w:lang w:eastAsia="fr-FR"/>
          <w14:ligatures w14:val="none"/>
        </w:rPr>
        <w:id w:val="-700630664"/>
        <w:placeholder>
          <w:docPart w:val="58E89158D4EC486A9BB50A8E8C7E196B"/>
        </w:placeholder>
      </w:sdtPr>
      <w:sdtEndPr>
        <w:rPr>
          <w:rFonts w:eastAsiaTheme="minorEastAsia" w:cstheme="minorBidi"/>
          <w:color w:val="404040" w:themeColor="text1" w:themeTint="BF"/>
        </w:rPr>
      </w:sdtEndPr>
      <w:sdtContent>
        <w:sdt>
          <w:sdtPr>
            <w:rPr>
              <w:rFonts w:ascii="Arial" w:eastAsia="Times New Roman" w:hAnsi="Arial" w:cs="Times New Roman"/>
              <w:color w:val="404040"/>
              <w:kern w:val="0"/>
              <w:lang w:eastAsia="fr-FR"/>
              <w14:ligatures w14:val="none"/>
            </w:rPr>
            <w:id w:val="-573441903"/>
            <w:placeholder>
              <w:docPart w:val="61D6ADC01B254C0DA288148AB10CB8AD"/>
            </w:placeholder>
          </w:sdtPr>
          <w:sdtEndPr>
            <w:rPr>
              <w:rFonts w:eastAsiaTheme="minorEastAsia" w:cstheme="minorBidi"/>
              <w:color w:val="404040" w:themeColor="text1" w:themeTint="BF"/>
            </w:rPr>
          </w:sdtEndPr>
          <w:sdtContent>
            <w:bookmarkStart w:id="5" w:name="_Hlk189553253" w:displacedByCustomXml="prev"/>
            <w:p w14:paraId="27F92B6E" w14:textId="77777777" w:rsidR="002A30F2" w:rsidRPr="002A30F2" w:rsidRDefault="002A30F2" w:rsidP="002A30F2">
              <w:pPr>
                <w:spacing w:before="100" w:after="40" w:line="288" w:lineRule="auto"/>
                <w:jc w:val="both"/>
                <w:rPr>
                  <w:rFonts w:ascii="Arial" w:eastAsiaTheme="minorEastAsia" w:hAnsi="Arial"/>
                  <w:color w:val="404040" w:themeColor="text1" w:themeTint="BF"/>
                  <w:kern w:val="0"/>
                  <w:lang w:eastAsia="fr-FR"/>
                  <w14:ligatures w14:val="none"/>
                </w:rPr>
              </w:pPr>
              <w:r w:rsidRPr="002A30F2">
                <w:rPr>
                  <w:rFonts w:ascii="Arial" w:eastAsiaTheme="minorEastAsia" w:hAnsi="Arial"/>
                  <w:color w:val="404040" w:themeColor="text1" w:themeTint="BF"/>
                  <w:kern w:val="0"/>
                  <w:lang w:eastAsia="fr-FR"/>
                  <w14:ligatures w14:val="none"/>
                </w:rPr>
                <w:t xml:space="preserve">HUMULIN R U-500 KWIKPEN est une solution injectable en stylo prérempli contenant de l’insuline humaine ordinaire biosynthétique (produite dans Escherichia coli par la technique de l’ADN recombinant) concentrée à 500 unités/ml. Elle est utilisée dans le traitement des patients diabétiques présentant une insulino-résistance marquée. </w:t>
              </w:r>
            </w:p>
            <w:p w14:paraId="1B331835" w14:textId="521A5AFC" w:rsidR="00177892" w:rsidRPr="002A30F2" w:rsidRDefault="002A30F2" w:rsidP="00177892">
              <w:pPr>
                <w:spacing w:before="100" w:after="40" w:line="288" w:lineRule="auto"/>
                <w:jc w:val="both"/>
                <w:rPr>
                  <w:rFonts w:ascii="Arial" w:eastAsiaTheme="minorEastAsia" w:hAnsi="Arial"/>
                  <w:color w:val="404040" w:themeColor="text1" w:themeTint="BF"/>
                  <w:kern w:val="0"/>
                  <w:lang w:eastAsia="fr-FR"/>
                  <w14:ligatures w14:val="none"/>
                </w:rPr>
              </w:pPr>
              <w:r w:rsidRPr="002A30F2">
                <w:rPr>
                  <w:rFonts w:ascii="Arial" w:eastAsiaTheme="minorEastAsia" w:hAnsi="Arial"/>
                  <w:color w:val="404040" w:themeColor="text1" w:themeTint="BF"/>
                  <w:kern w:val="0"/>
                  <w:lang w:eastAsia="fr-FR"/>
                  <w14:ligatures w14:val="none"/>
                </w:rPr>
                <w:t>HUMULIN R U-500 a une AMM uniquement aux Etats-Unis sous la forme d’un flacon de 20ml autorisé depuis mars 1994 et commercialisé depuis janvier 1997 et d’un stylo prérempli de 3 ml (KwikPen™) autorisé depuis décembre 2015 et commercialisé depuis mars 2016.</w:t>
              </w:r>
            </w:p>
            <w:bookmarkEnd w:id="5" w:displacedByCustomXml="next"/>
          </w:sdtContent>
        </w:sdt>
      </w:sdtContent>
    </w:sdt>
    <w:p w14:paraId="12347B74" w14:textId="77777777" w:rsidR="00177892" w:rsidRPr="00177892" w:rsidRDefault="00177892" w:rsidP="00177892">
      <w:pPr>
        <w:keepNext/>
        <w:autoSpaceDE w:val="0"/>
        <w:autoSpaceDN w:val="0"/>
        <w:adjustRightInd w:val="0"/>
        <w:spacing w:before="120" w:after="60" w:line="288" w:lineRule="auto"/>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 xml:space="preserve">Critères d’octroi </w:t>
      </w:r>
    </w:p>
    <w:sdt>
      <w:sdtPr>
        <w:rPr>
          <w:rFonts w:ascii="Arial" w:eastAsia="Times New Roman" w:hAnsi="Arial" w:cs="Times New Roman"/>
          <w:color w:val="404040"/>
          <w:kern w:val="0"/>
          <w:lang w:eastAsia="fr-FR"/>
          <w14:ligatures w14:val="none"/>
        </w:rPr>
        <w:id w:val="-1714421851"/>
        <w:placeholder>
          <w:docPart w:val="58E89158D4EC486A9BB50A8E8C7E196B"/>
        </w:placeholder>
      </w:sdtPr>
      <w:sdtEndPr/>
      <w:sdtContent>
        <w:p w14:paraId="5AD58A89" w14:textId="77777777" w:rsidR="00DA40C7" w:rsidRPr="00DA40C7" w:rsidRDefault="00DA40C7" w:rsidP="00DA40C7">
          <w:pPr>
            <w:pStyle w:val="Paragraphedeliste"/>
            <w:numPr>
              <w:ilvl w:val="0"/>
              <w:numId w:val="5"/>
            </w:num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Diabète Insulino Dépendant avec insulino résistance sévère</w:t>
          </w:r>
        </w:p>
        <w:p w14:paraId="4D309A29" w14:textId="77777777" w:rsidR="00DA40C7" w:rsidRDefault="00DA40C7" w:rsidP="00DA40C7">
          <w:pPr>
            <w:numPr>
              <w:ilvl w:val="0"/>
              <w:numId w:val="5"/>
            </w:numPr>
            <w:spacing w:after="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En cas d’échec à Umuline Rapide 100 U/ml</w:t>
          </w:r>
        </w:p>
        <w:p w14:paraId="3CB201DF" w14:textId="0696D5A7" w:rsidR="00177892" w:rsidRPr="0045701D" w:rsidRDefault="002A122F" w:rsidP="002A122F">
          <w:pPr>
            <w:pStyle w:val="Paragraphedeliste"/>
            <w:numPr>
              <w:ilvl w:val="0"/>
              <w:numId w:val="5"/>
            </w:numPr>
            <w:spacing w:after="0" w:line="288" w:lineRule="auto"/>
            <w:jc w:val="both"/>
            <w:rPr>
              <w:rFonts w:ascii="Arial" w:eastAsiaTheme="minorEastAsia" w:hAnsi="Arial"/>
              <w:color w:val="404040" w:themeColor="text1" w:themeTint="BF"/>
              <w:kern w:val="0"/>
              <w:lang w:eastAsia="fr-FR"/>
              <w14:ligatures w14:val="none"/>
            </w:rPr>
          </w:pPr>
          <w:r w:rsidRPr="0045701D">
            <w:rPr>
              <w:rFonts w:ascii="Arial" w:eastAsiaTheme="minorEastAsia" w:hAnsi="Arial"/>
              <w:color w:val="404040" w:themeColor="text1" w:themeTint="BF"/>
              <w:kern w:val="0"/>
              <w:lang w:eastAsia="fr-FR"/>
              <w14:ligatures w14:val="none"/>
            </w:rPr>
            <w:t>Posologie minimale de 200 U/jour</w:t>
          </w:r>
        </w:p>
        <w:p w14:paraId="2AA44F39" w14:textId="77777777" w:rsidR="00082A80" w:rsidRDefault="00082A80" w:rsidP="00DA40C7">
          <w:pPr>
            <w:spacing w:after="40" w:line="288" w:lineRule="auto"/>
            <w:jc w:val="both"/>
            <w:rPr>
              <w:rFonts w:ascii="Arial" w:eastAsia="Times New Roman" w:hAnsi="Arial" w:cs="Arial"/>
              <w:bCs/>
              <w:i/>
              <w:color w:val="0D0D0D"/>
              <w:kern w:val="0"/>
              <w:sz w:val="20"/>
              <w:lang w:eastAsia="fr-FR"/>
              <w14:ligatures w14:val="none"/>
            </w:rPr>
          </w:pPr>
        </w:p>
        <w:p w14:paraId="13FE9664" w14:textId="50676BED" w:rsidR="00177892" w:rsidRPr="00177892" w:rsidRDefault="00177892" w:rsidP="00DA40C7">
          <w:pPr>
            <w:spacing w:after="40" w:line="288" w:lineRule="auto"/>
            <w:jc w:val="both"/>
            <w:rPr>
              <w:rFonts w:ascii="Arial" w:eastAsia="Times New Roman" w:hAnsi="Arial" w:cs="Times New Roman"/>
              <w:color w:val="404040"/>
              <w:kern w:val="0"/>
              <w:lang w:eastAsia="fr-FR"/>
              <w14:ligatures w14:val="none"/>
            </w:rPr>
          </w:pPr>
          <w:r w:rsidRPr="00177892">
            <w:rPr>
              <w:rFonts w:ascii="Arial" w:eastAsia="Times New Roman" w:hAnsi="Arial" w:cs="Arial"/>
              <w:bCs/>
              <w:i/>
              <w:color w:val="0D0D0D"/>
              <w:kern w:val="0"/>
              <w:sz w:val="20"/>
              <w:lang w:eastAsia="fr-FR"/>
              <w14:ligatures w14:val="none"/>
            </w:rPr>
            <w:t>En cas de non-conformité aux critères d’octroi ci-dessus ou autres situations thérapeutiques, le prescripteur peut faire une demande d’AAC en justifiant sa demande</w:t>
          </w:r>
        </w:p>
      </w:sdtContent>
    </w:sdt>
    <w:p w14:paraId="28DC44A9" w14:textId="77777777" w:rsidR="00177892" w:rsidRPr="00177892" w:rsidRDefault="00177892" w:rsidP="00177892">
      <w:pPr>
        <w:keepNext/>
        <w:autoSpaceDE w:val="0"/>
        <w:autoSpaceDN w:val="0"/>
        <w:adjustRightInd w:val="0"/>
        <w:spacing w:before="120" w:after="60" w:line="288" w:lineRule="auto"/>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Posologie</w:t>
      </w:r>
    </w:p>
    <w:sdt>
      <w:sdtPr>
        <w:rPr>
          <w:rFonts w:ascii="Arial" w:eastAsia="Times New Roman" w:hAnsi="Arial" w:cs="Times New Roman"/>
          <w:color w:val="404040"/>
          <w:kern w:val="0"/>
          <w:lang w:eastAsia="fr-FR"/>
          <w14:ligatures w14:val="none"/>
        </w:rPr>
        <w:id w:val="1385754102"/>
        <w:placeholder>
          <w:docPart w:val="58E89158D4EC486A9BB50A8E8C7E196B"/>
        </w:placeholder>
      </w:sdtPr>
      <w:sdtEndPr/>
      <w:sdtContent>
        <w:p w14:paraId="57A8CA4E" w14:textId="59D8A470" w:rsidR="00DA40C7" w:rsidRPr="00DA40C7" w:rsidRDefault="00DA40C7" w:rsidP="00DA40C7">
          <w:pPr>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La posologie est déterminée par le médecin, selon les besoins du patient, les résultats de la surveillance de la glycémie et l’objectif de contrôle glycémique.</w:t>
          </w:r>
        </w:p>
        <w:p w14:paraId="0165E729" w14:textId="77777777" w:rsidR="00DA40C7" w:rsidRPr="00DA40C7" w:rsidRDefault="00DA40C7" w:rsidP="00DA40C7">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HUMULIN R U-500 KWIKPEN doit être administrée deux ou trois fois par jour et approximativement 30 minutes avant les repas.</w:t>
          </w:r>
        </w:p>
        <w:p w14:paraId="2542C211" w14:textId="672930E8" w:rsidR="00177892" w:rsidRPr="00DA40C7" w:rsidRDefault="00DA40C7" w:rsidP="00177892">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Des ajustements de la posologie peuvent être nécessaires en cas de modification de l’activité physique, des habitudes alimentaires (par exemple selon la teneur en macronutriments ou le moment de la prise alimentaire), des changements dans la fonction hépatique ou rénale, des modifications des médicaments prescrits ou en cas de maladie aiguë, afin de minimiser les risques d’hypoglycémie ou d’hyperglycémie.</w:t>
          </w:r>
        </w:p>
      </w:sdtContent>
    </w:sdt>
    <w:p w14:paraId="0D1BC246" w14:textId="77777777" w:rsidR="00177892" w:rsidRPr="00177892" w:rsidRDefault="00177892" w:rsidP="00177892">
      <w:pPr>
        <w:keepNext/>
        <w:autoSpaceDE w:val="0"/>
        <w:autoSpaceDN w:val="0"/>
        <w:adjustRightInd w:val="0"/>
        <w:spacing w:before="120" w:after="60" w:line="288" w:lineRule="auto"/>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Contre-indication</w:t>
      </w:r>
    </w:p>
    <w:p w14:paraId="7D5AE048" w14:textId="77777777" w:rsidR="00DA40C7" w:rsidRPr="00DA40C7" w:rsidRDefault="00DA40C7" w:rsidP="00DA40C7">
      <w:pPr>
        <w:widowControl w:val="0"/>
        <w:autoSpaceDE w:val="0"/>
        <w:autoSpaceDN w:val="0"/>
        <w:spacing w:before="120" w:after="0" w:line="240" w:lineRule="auto"/>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Ne pas utiliser durant des épisodes d’hypoglycémie.</w:t>
      </w:r>
    </w:p>
    <w:p w14:paraId="225B25CA" w14:textId="4BA00475" w:rsidR="00DA40C7" w:rsidRPr="00DA40C7" w:rsidRDefault="00DA40C7" w:rsidP="00DA40C7">
      <w:pPr>
        <w:widowControl w:val="0"/>
        <w:autoSpaceDE w:val="0"/>
        <w:autoSpaceDN w:val="0"/>
        <w:spacing w:before="120" w:after="0" w:line="240" w:lineRule="auto"/>
        <w:ind w:right="-7"/>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Ne pas utiliser chez les patients présentant une hypersensibilité à la substance active ou à l’un des excipients mentionnés à la rubrique 6.1</w:t>
      </w:r>
      <w:r w:rsidR="00CA776F">
        <w:rPr>
          <w:rFonts w:ascii="Arial" w:eastAsiaTheme="minorEastAsia" w:hAnsi="Arial"/>
          <w:color w:val="404040" w:themeColor="text1" w:themeTint="BF"/>
          <w:kern w:val="0"/>
          <w:lang w:eastAsia="fr-FR"/>
          <w14:ligatures w14:val="none"/>
        </w:rPr>
        <w:t xml:space="preserve"> de la note d’information à destination du prescripteur</w:t>
      </w:r>
      <w:r w:rsidRPr="00DA40C7">
        <w:rPr>
          <w:rFonts w:ascii="Arial" w:eastAsiaTheme="minorEastAsia" w:hAnsi="Arial"/>
          <w:color w:val="404040" w:themeColor="text1" w:themeTint="BF"/>
          <w:kern w:val="0"/>
          <w:lang w:eastAsia="fr-FR"/>
          <w14:ligatures w14:val="none"/>
        </w:rPr>
        <w:t xml:space="preserve">. </w:t>
      </w:r>
    </w:p>
    <w:p w14:paraId="7CF89E77" w14:textId="7B11A0AF" w:rsidR="00177892" w:rsidRPr="00DA40C7" w:rsidRDefault="00DA40C7" w:rsidP="00DA40C7">
      <w:pPr>
        <w:widowControl w:val="0"/>
        <w:autoSpaceDE w:val="0"/>
        <w:autoSpaceDN w:val="0"/>
        <w:spacing w:before="120" w:after="40" w:line="240" w:lineRule="auto"/>
        <w:ind w:right="-7"/>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HUMULIN R U-500 KWIKPEN ne doit jamais être injectée par voie intraveineuse.</w:t>
      </w:r>
    </w:p>
    <w:p w14:paraId="68E42D6B" w14:textId="77777777" w:rsidR="00177892" w:rsidRPr="00177892" w:rsidRDefault="00177892" w:rsidP="00DA40C7">
      <w:pPr>
        <w:spacing w:before="120" w:after="40" w:line="288" w:lineRule="auto"/>
        <w:jc w:val="both"/>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Mise en garde et précautions d’emploi</w:t>
      </w:r>
    </w:p>
    <w:p w14:paraId="6F33ED3D" w14:textId="77777777" w:rsidR="00DA40C7" w:rsidRPr="00DA40C7" w:rsidRDefault="00DA40C7" w:rsidP="00DA40C7">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Il est indispensable de contrôler fréquemment la glycémie, la glycosurie, l’hémoglobine glyquée et la cétonurie. Le traitement par insuline humaine peut provoquer la formation d’anticorps.</w:t>
      </w:r>
    </w:p>
    <w:p w14:paraId="362124C9" w14:textId="77777777" w:rsidR="00DA40C7" w:rsidRPr="00DA40C7" w:rsidRDefault="00DA40C7" w:rsidP="00DA40C7">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lastRenderedPageBreak/>
        <w:t>Afin de prévenir la transmission éventuelle de maladies et d’agents pathogènes transmissibles par le sang, chaque stylo prérempli doit être utilisé uniquement par un seul patient, même si l’aiguille est changée. Les aiguilles ne doivent jamais être partagées.</w:t>
      </w:r>
    </w:p>
    <w:p w14:paraId="308D14F4" w14:textId="77777777" w:rsidR="00DA40C7" w:rsidRPr="00DA40C7" w:rsidRDefault="00DA40C7" w:rsidP="00DA40C7">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Pour plus d’informations concernant les sujets listés ci-après, consulter la note d’information à destination du prescripteur rubrique 4.4 :</w:t>
      </w:r>
    </w:p>
    <w:p w14:paraId="2F6997A1"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Adaptation de posologie</w:t>
      </w:r>
    </w:p>
    <w:p w14:paraId="00EABDCE"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Variation des besoins en insuline</w:t>
      </w:r>
    </w:p>
    <w:p w14:paraId="488031CC"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Hypoglycémie, hyperglycémie et décès dus à des erreurs de dosage</w:t>
      </w:r>
    </w:p>
    <w:p w14:paraId="79032E28"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Réaction d’hypersensibilité</w:t>
      </w:r>
    </w:p>
    <w:p w14:paraId="0A0EB20A"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Hypokaliémie</w:t>
      </w:r>
    </w:p>
    <w:p w14:paraId="70D0E6B2"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Rétention d’eau et insuffisance cardiaque en cas d’utilisation concomitante avec des agonistes PPAR-gamma</w:t>
      </w:r>
    </w:p>
    <w:p w14:paraId="192F3C4B"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Population pédiatrique</w:t>
      </w:r>
    </w:p>
    <w:p w14:paraId="78CF86D9" w14:textId="77777777" w:rsidR="00177892" w:rsidRPr="00177892" w:rsidRDefault="00177892" w:rsidP="00DA40C7">
      <w:pPr>
        <w:spacing w:before="120" w:after="40" w:line="288" w:lineRule="auto"/>
        <w:jc w:val="both"/>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Effets indésirables</w:t>
      </w:r>
    </w:p>
    <w:p w14:paraId="66FBD8CD"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Hypoglycémie</w:t>
      </w:r>
    </w:p>
    <w:p w14:paraId="66B92A9B"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Hypersensibilité ou allergie</w:t>
      </w:r>
    </w:p>
    <w:p w14:paraId="68A46FFF"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Hypokaliémie</w:t>
      </w:r>
    </w:p>
    <w:p w14:paraId="076974DD"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Lipodystrophie</w:t>
      </w:r>
    </w:p>
    <w:p w14:paraId="73B4F2FC"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Amylose cutanée localisée</w:t>
      </w:r>
    </w:p>
    <w:p w14:paraId="7FDAB04B"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Œdèmes</w:t>
      </w:r>
    </w:p>
    <w:p w14:paraId="03AA2C1B"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Réactions au site d’injection</w:t>
      </w:r>
    </w:p>
    <w:p w14:paraId="326AA8DA"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Prise de poids</w:t>
      </w:r>
    </w:p>
    <w:p w14:paraId="40DC9101" w14:textId="77777777" w:rsidR="00DA40C7" w:rsidRPr="00DA40C7" w:rsidRDefault="00DA40C7" w:rsidP="00DA40C7">
      <w:pPr>
        <w:numPr>
          <w:ilvl w:val="0"/>
          <w:numId w:val="5"/>
        </w:numPr>
        <w:spacing w:before="100" w:after="40" w:line="288" w:lineRule="auto"/>
        <w:contextualSpacing/>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Immunogénicité</w:t>
      </w:r>
    </w:p>
    <w:p w14:paraId="4C752B51" w14:textId="56F50814" w:rsidR="00177892" w:rsidRPr="00DA40C7" w:rsidRDefault="00DA40C7" w:rsidP="00DA40C7">
      <w:pPr>
        <w:spacing w:before="100" w:after="40" w:line="288" w:lineRule="auto"/>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Pour plus d’informations, consulter la note d’information à destination du prescripteur rubrique 4.4 et/ou 4.8 ; et la note d’information à destination du patient rubrique 4.</w:t>
      </w:r>
    </w:p>
    <w:p w14:paraId="460B9F43" w14:textId="77777777" w:rsidR="00177892" w:rsidRPr="00177892" w:rsidRDefault="00177892" w:rsidP="00177892">
      <w:pPr>
        <w:keepNext/>
        <w:autoSpaceDE w:val="0"/>
        <w:autoSpaceDN w:val="0"/>
        <w:adjustRightInd w:val="0"/>
        <w:spacing w:before="120" w:after="60" w:line="288" w:lineRule="auto"/>
        <w:rPr>
          <w:rFonts w:ascii="Arial Narrow" w:eastAsia="Times New Roman" w:hAnsi="Arial Narrow" w:cs="Arial"/>
          <w:b/>
          <w:bCs/>
          <w:color w:val="000000"/>
          <w:kern w:val="0"/>
          <w:sz w:val="26"/>
          <w:lang w:eastAsia="fr-FR"/>
          <w14:ligatures w14:val="none"/>
        </w:rPr>
      </w:pPr>
      <w:r w:rsidRPr="00177892">
        <w:rPr>
          <w:rFonts w:ascii="Arial Narrow" w:eastAsia="Times New Roman" w:hAnsi="Arial Narrow" w:cs="Arial"/>
          <w:b/>
          <w:bCs/>
          <w:color w:val="000000"/>
          <w:kern w:val="0"/>
          <w:sz w:val="26"/>
          <w:lang w:eastAsia="fr-FR"/>
          <w14:ligatures w14:val="none"/>
        </w:rPr>
        <w:t>Conditions de prescription et de délivrance</w:t>
      </w:r>
    </w:p>
    <w:p w14:paraId="46E9A934" w14:textId="3614F7CE" w:rsidR="00177892" w:rsidRPr="00177892" w:rsidRDefault="00177892" w:rsidP="00177892">
      <w:pPr>
        <w:pBdr>
          <w:left w:val="single" w:sz="4" w:space="4" w:color="808080"/>
        </w:pBdr>
        <w:spacing w:after="40" w:line="240" w:lineRule="auto"/>
        <w:ind w:left="851"/>
        <w:jc w:val="both"/>
        <w:rPr>
          <w:rFonts w:ascii="Arial Nova Cond" w:eastAsia="Times New Roman" w:hAnsi="Arial Nova Cond" w:cs="Times New Roman"/>
          <w:color w:val="808080"/>
          <w:kern w:val="0"/>
          <w:lang w:eastAsia="fr-FR"/>
          <w14:ligatures w14:val="none"/>
        </w:rPr>
      </w:pPr>
      <w:r w:rsidRPr="00177892">
        <w:rPr>
          <w:rFonts w:ascii="Arial Nova Cond" w:eastAsia="Times New Roman" w:hAnsi="Arial Nova Cond" w:cs="Times New Roman"/>
          <w:color w:val="808080"/>
          <w:kern w:val="0"/>
          <w:lang w:eastAsia="fr-FR"/>
          <w14:ligatures w14:val="none"/>
        </w:rPr>
        <w:t xml:space="preserve">En complément des conditions de prescription et de délivrance, se rapporter à </w:t>
      </w:r>
      <w:hyperlink w:anchor="Annexe_1" w:history="1">
        <w:r w:rsidR="00E82F71">
          <w:rPr>
            <w:rFonts w:ascii="Arial Nova Cond" w:eastAsia="Times New Roman" w:hAnsi="Arial Nova Cond" w:cs="Times New Roman"/>
            <w:color w:val="004990"/>
            <w:kern w:val="0"/>
            <w:u w:val="single"/>
            <w:lang w:eastAsia="fr-FR"/>
            <w14:ligatures w14:val="none"/>
          </w:rPr>
          <w:t>l’annexe 1</w:t>
        </w:r>
      </w:hyperlink>
      <w:r w:rsidRPr="00177892">
        <w:rPr>
          <w:rFonts w:ascii="Arial Nova Cond" w:eastAsia="Times New Roman" w:hAnsi="Arial Nova Cond" w:cs="Times New Roman"/>
          <w:color w:val="808080"/>
          <w:kern w:val="0"/>
          <w:lang w:eastAsia="fr-FR"/>
          <w14:ligatures w14:val="none"/>
        </w:rPr>
        <w:t xml:space="preserve"> pour plus d’informations sur les mentions obligatoires à porter sur l’ordonnance.</w:t>
      </w:r>
    </w:p>
    <w:sdt>
      <w:sdtPr>
        <w:rPr>
          <w:rFonts w:ascii="Arial" w:eastAsia="Times New Roman" w:hAnsi="Arial" w:cs="Times New Roman"/>
          <w:color w:val="404040"/>
          <w:kern w:val="0"/>
          <w:lang w:eastAsia="fr-FR"/>
          <w14:ligatures w14:val="none"/>
        </w:rPr>
        <w:id w:val="1647930145"/>
        <w:placeholder>
          <w:docPart w:val="58E89158D4EC486A9BB50A8E8C7E196B"/>
        </w:placeholder>
      </w:sdtPr>
      <w:sdtEndPr/>
      <w:sdtContent>
        <w:p w14:paraId="4E63AB46" w14:textId="79C29EB8" w:rsidR="00DA40C7" w:rsidRPr="00DA40C7" w:rsidRDefault="00DA40C7" w:rsidP="00875C3F">
          <w:pPr>
            <w:spacing w:before="120"/>
            <w:jc w:val="both"/>
            <w:rPr>
              <w:rFonts w:ascii="Arial" w:eastAsiaTheme="minorEastAsia" w:hAnsi="Arial"/>
              <w:color w:val="404040" w:themeColor="text1" w:themeTint="BF"/>
              <w:kern w:val="0"/>
              <w:lang w:eastAsia="fr-FR"/>
              <w14:ligatures w14:val="none"/>
            </w:rPr>
          </w:pPr>
          <w:r w:rsidRPr="00DA40C7">
            <w:rPr>
              <w:rFonts w:ascii="Arial" w:eastAsiaTheme="minorEastAsia" w:hAnsi="Arial"/>
              <w:color w:val="404040" w:themeColor="text1" w:themeTint="BF"/>
              <w:kern w:val="0"/>
              <w:lang w:eastAsia="fr-FR"/>
              <w14:ligatures w14:val="none"/>
            </w:rPr>
            <w:t>Médicament soumis à prescription hospitalière réservée aux spécialistes en diabétologie et endocrinologie.</w:t>
          </w:r>
        </w:p>
        <w:p w14:paraId="4674F10A" w14:textId="3528D00F" w:rsidR="00177892" w:rsidRPr="00177892" w:rsidRDefault="00D55C5F" w:rsidP="00177892">
          <w:pPr>
            <w:spacing w:before="100" w:after="40" w:line="288" w:lineRule="auto"/>
            <w:jc w:val="both"/>
            <w:rPr>
              <w:rFonts w:ascii="Arial" w:eastAsia="Times New Roman" w:hAnsi="Arial" w:cs="Times New Roman"/>
              <w:color w:val="404040"/>
              <w:kern w:val="0"/>
              <w:lang w:eastAsia="fr-FR"/>
              <w14:ligatures w14:val="none"/>
            </w:rPr>
          </w:pPr>
        </w:p>
      </w:sdtContent>
    </w:sdt>
    <w:p w14:paraId="28C67CE5" w14:textId="77777777" w:rsidR="0038242F" w:rsidRDefault="0038242F" w:rsidP="005F5A1B"/>
    <w:p w14:paraId="2D3EA9C7" w14:textId="77777777" w:rsidR="00177892" w:rsidRDefault="00177892" w:rsidP="005F5A1B"/>
    <w:p w14:paraId="1E7CEBF2" w14:textId="77777777" w:rsidR="00177892" w:rsidRDefault="00177892" w:rsidP="005F5A1B">
      <w:pPr>
        <w:sectPr w:rsidR="00177892" w:rsidSect="0038242F">
          <w:footerReference w:type="default" r:id="rId13"/>
          <w:pgSz w:w="11906" w:h="16838"/>
          <w:pgMar w:top="1134" w:right="1134" w:bottom="1134" w:left="1134" w:header="708" w:footer="708" w:gutter="0"/>
          <w:cols w:space="708"/>
          <w:docGrid w:linePitch="360"/>
        </w:sectPr>
      </w:pPr>
    </w:p>
    <w:p w14:paraId="45B56E2A" w14:textId="77777777" w:rsidR="00177892" w:rsidRPr="00177892" w:rsidRDefault="00177892" w:rsidP="008F410F">
      <w:pPr>
        <w:keepNext/>
        <w:keepLines/>
        <w:pageBreakBefore/>
        <w:spacing w:after="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6" w:name="_Toc58334975"/>
      <w:bookmarkStart w:id="7" w:name="_Toc72319023"/>
      <w:bookmarkStart w:id="8" w:name="_Toc202798942"/>
      <w:r w:rsidRPr="00177892">
        <w:rPr>
          <w:rFonts w:ascii="Arial Narrow" w:eastAsia="Times New Roman" w:hAnsi="Arial Narrow" w:cs="Times New Roman"/>
          <w:bCs/>
          <w:color w:val="000000"/>
          <w:kern w:val="0"/>
          <w:sz w:val="60"/>
          <w:szCs w:val="28"/>
          <w:lang w:eastAsia="fr-FR"/>
          <w14:ligatures w14:val="none"/>
        </w:rPr>
        <w:lastRenderedPageBreak/>
        <w:t>Modalités pratiques de traitement et de suivi des patients</w:t>
      </w:r>
      <w:bookmarkEnd w:id="6"/>
      <w:bookmarkEnd w:id="7"/>
      <w:bookmarkEnd w:id="8"/>
    </w:p>
    <w:p w14:paraId="5C5028BB" w14:textId="6E770423" w:rsidR="00177892" w:rsidRPr="00177892" w:rsidRDefault="008F410F" w:rsidP="008F410F">
      <w:pPr>
        <w:spacing w:before="240" w:after="40" w:line="288" w:lineRule="auto"/>
        <w:jc w:val="center"/>
        <w:rPr>
          <w:rFonts w:ascii="Arial" w:eastAsia="Times New Roman" w:hAnsi="Arial" w:cs="Times New Roman"/>
          <w:strike/>
          <w:color w:val="404040"/>
          <w:kern w:val="0"/>
          <w:lang w:eastAsia="fr-FR"/>
          <w14:ligatures w14:val="none"/>
        </w:rPr>
        <w:sectPr w:rsidR="00177892" w:rsidRPr="00177892" w:rsidSect="00177892">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66E69A1D" wp14:editId="07FCD66A">
            <wp:extent cx="9253220" cy="5204460"/>
            <wp:effectExtent l="0" t="0" r="5080" b="0"/>
            <wp:docPr id="3" name="Image 3"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diagramme, capture d’écran, lign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9253220" cy="5204460"/>
                    </a:xfrm>
                    <a:prstGeom prst="rect">
                      <a:avLst/>
                    </a:prstGeom>
                  </pic:spPr>
                </pic:pic>
              </a:graphicData>
            </a:graphic>
          </wp:inline>
        </w:drawing>
      </w:r>
    </w:p>
    <w:p w14:paraId="4765F80F" w14:textId="33CB7ABF" w:rsidR="00177892" w:rsidRPr="005638DB" w:rsidRDefault="00DB3270" w:rsidP="005638DB">
      <w:pPr>
        <w:keepNext/>
        <w:keepLines/>
        <w:pageBreakBefore/>
        <w:spacing w:after="60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9" w:name="Annexe"/>
      <w:bookmarkStart w:id="10" w:name="_Toc72319024"/>
      <w:bookmarkStart w:id="11" w:name="_Toc202798943"/>
      <w:bookmarkEnd w:id="9"/>
      <w:r w:rsidRPr="00DB3270">
        <w:rPr>
          <w:rFonts w:ascii="Arial Narrow" w:eastAsia="Times New Roman" w:hAnsi="Arial Narrow" w:cs="Times New Roman"/>
          <w:bCs/>
          <w:color w:val="000000"/>
          <w:kern w:val="0"/>
          <w:sz w:val="60"/>
          <w:szCs w:val="28"/>
          <w:lang w:eastAsia="fr-FR"/>
          <w14:ligatures w14:val="none"/>
        </w:rPr>
        <w:lastRenderedPageBreak/>
        <w:t>Annexes</w:t>
      </w:r>
      <w:bookmarkEnd w:id="10"/>
      <w:bookmarkEnd w:id="11"/>
    </w:p>
    <w:p w14:paraId="5372C540" w14:textId="77777777" w:rsidR="00DB3270" w:rsidRDefault="00DB3270" w:rsidP="005638DB">
      <w:pPr>
        <w:spacing w:after="0"/>
      </w:pPr>
    </w:p>
    <w:p w14:paraId="4CE69001" w14:textId="77777777" w:rsidR="005638DB" w:rsidRDefault="005638DB" w:rsidP="005638DB">
      <w:pPr>
        <w:spacing w:after="120"/>
      </w:pPr>
    </w:p>
    <w:p w14:paraId="519CC820" w14:textId="2030C815" w:rsidR="002A30F2" w:rsidRPr="005638DB" w:rsidRDefault="00DB3270" w:rsidP="005638DB">
      <w:pPr>
        <w:pStyle w:val="Titreannexesnauto"/>
        <w:rPr>
          <w:bCs w:val="0"/>
        </w:rPr>
      </w:pPr>
      <w:bookmarkStart w:id="12" w:name="Annexe_1"/>
      <w:bookmarkEnd w:id="12"/>
      <w:r>
        <w:t>Annexe 1.</w:t>
      </w:r>
      <w:bookmarkStart w:id="13" w:name="_Toc202798945"/>
      <w:r w:rsidR="00E30B19">
        <w:rPr>
          <w:rFonts w:eastAsia="Times New Roman" w:cs="Times New Roman"/>
        </w:rPr>
        <w:t xml:space="preserve"> </w:t>
      </w:r>
      <w:r w:rsidR="00E30B19" w:rsidRPr="00E30B19">
        <w:rPr>
          <w:rFonts w:eastAsia="Times New Roman" w:cs="Times New Roman"/>
        </w:rPr>
        <w:t>Rôle des différents acteurs</w:t>
      </w:r>
      <w:bookmarkEnd w:id="13"/>
    </w:p>
    <w:p w14:paraId="6B54853B" w14:textId="648B1BD7" w:rsidR="00E30B19" w:rsidRDefault="00E30B19" w:rsidP="00E30B19">
      <w:pPr>
        <w:pStyle w:val="Paragraphedeliste"/>
        <w:keepNext/>
        <w:keepLines/>
        <w:numPr>
          <w:ilvl w:val="0"/>
          <w:numId w:val="6"/>
        </w:numPr>
        <w:suppressAutoHyphens/>
        <w:spacing w:before="100" w:after="60" w:line="240" w:lineRule="auto"/>
        <w:ind w:left="426"/>
        <w:jc w:val="both"/>
        <w:outlineLvl w:val="1"/>
        <w:rPr>
          <w:rFonts w:ascii="Arial Narrow" w:eastAsia="Times New Roman" w:hAnsi="Arial Narrow" w:cs="Times New Roman"/>
          <w:bCs/>
          <w:color w:val="000000"/>
          <w:kern w:val="0"/>
          <w:sz w:val="36"/>
          <w:szCs w:val="26"/>
          <w:lang w:eastAsia="fr-FR"/>
          <w14:ligatures w14:val="none"/>
        </w:rPr>
      </w:pPr>
      <w:bookmarkStart w:id="14" w:name="_Toc58334984"/>
      <w:bookmarkStart w:id="15" w:name="_Toc58335654"/>
      <w:bookmarkStart w:id="16" w:name="_Toc72319028"/>
      <w:r w:rsidRPr="00E30B19">
        <w:rPr>
          <w:rFonts w:ascii="Arial Narrow" w:eastAsia="Times New Roman" w:hAnsi="Arial Narrow" w:cs="Times New Roman"/>
          <w:bCs/>
          <w:color w:val="000000"/>
          <w:kern w:val="0"/>
          <w:sz w:val="36"/>
          <w:szCs w:val="26"/>
          <w:lang w:eastAsia="fr-FR"/>
          <w14:ligatures w14:val="none"/>
        </w:rPr>
        <w:t>Rôle des professionnels de santé</w:t>
      </w:r>
      <w:bookmarkEnd w:id="14"/>
      <w:bookmarkEnd w:id="15"/>
      <w:bookmarkEnd w:id="16"/>
    </w:p>
    <w:p w14:paraId="29ACE4A5" w14:textId="77777777" w:rsidR="00E30B19" w:rsidRPr="00E30B19" w:rsidRDefault="00E30B19" w:rsidP="00E30B19">
      <w:pPr>
        <w:keepNext/>
        <w:keepLines/>
        <w:suppressAutoHyphens/>
        <w:spacing w:after="0" w:line="240" w:lineRule="auto"/>
        <w:jc w:val="both"/>
        <w:outlineLvl w:val="1"/>
        <w:rPr>
          <w:rFonts w:ascii="Arial Narrow" w:eastAsia="Times New Roman" w:hAnsi="Arial Narrow" w:cs="Times New Roman"/>
          <w:bCs/>
          <w:color w:val="000000"/>
          <w:kern w:val="0"/>
          <w:lang w:eastAsia="fr-FR"/>
          <w14:ligatures w14:val="none"/>
        </w:rPr>
      </w:pPr>
    </w:p>
    <w:p w14:paraId="2488093E" w14:textId="3C7F113F" w:rsidR="00E30B19" w:rsidRPr="00E30B19" w:rsidRDefault="00E30B19" w:rsidP="00E30B19">
      <w:pPr>
        <w:pStyle w:val="Paragraphedeliste"/>
        <w:keepNext/>
        <w:keepLines/>
        <w:numPr>
          <w:ilvl w:val="1"/>
          <w:numId w:val="6"/>
        </w:numPr>
        <w:suppressAutoHyphens/>
        <w:spacing w:after="100" w:line="240" w:lineRule="auto"/>
        <w:ind w:left="851" w:hanging="491"/>
        <w:jc w:val="both"/>
        <w:outlineLvl w:val="2"/>
        <w:rPr>
          <w:rFonts w:ascii="Arial Narrow" w:eastAsia="Times New Roman" w:hAnsi="Arial Narrow" w:cs="Times New Roman"/>
          <w:b/>
          <w:bCs/>
          <w:color w:val="000000"/>
          <w:kern w:val="0"/>
          <w:sz w:val="30"/>
          <w:szCs w:val="26"/>
          <w:lang w:eastAsia="fr-FR"/>
          <w14:ligatures w14:val="none"/>
        </w:rPr>
      </w:pPr>
      <w:bookmarkStart w:id="17" w:name="_Toc72319029"/>
      <w:r w:rsidRPr="00E30B19">
        <w:rPr>
          <w:rFonts w:ascii="Arial Narrow" w:eastAsia="Times New Roman" w:hAnsi="Arial Narrow" w:cs="Times New Roman"/>
          <w:b/>
          <w:bCs/>
          <w:color w:val="000000"/>
          <w:kern w:val="0"/>
          <w:sz w:val="30"/>
          <w:szCs w:val="26"/>
          <w:lang w:eastAsia="fr-FR"/>
          <w14:ligatures w14:val="none"/>
        </w:rPr>
        <w:t>Le prescripteur</w:t>
      </w:r>
      <w:bookmarkEnd w:id="17"/>
      <w:r w:rsidRPr="00E30B19">
        <w:rPr>
          <w:rFonts w:ascii="Arial Narrow" w:eastAsia="Times New Roman" w:hAnsi="Arial Narrow" w:cs="Times New Roman"/>
          <w:b/>
          <w:bCs/>
          <w:color w:val="000000"/>
          <w:kern w:val="0"/>
          <w:sz w:val="30"/>
          <w:szCs w:val="26"/>
          <w:lang w:eastAsia="fr-FR"/>
          <w14:ligatures w14:val="none"/>
        </w:rPr>
        <w:t xml:space="preserve"> </w:t>
      </w:r>
    </w:p>
    <w:p w14:paraId="11D7689E" w14:textId="6614BF52"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L’autorisation d’accès compassionnel implique le strict respect des mentions définies figurant dans le protocole, notamment les critères d’octroi, les conditions </w:t>
      </w:r>
      <w:r w:rsidRPr="00E30B19" w:rsidDel="00440CF4">
        <w:rPr>
          <w:rFonts w:ascii="Arial" w:eastAsia="Times New Roman" w:hAnsi="Arial" w:cs="Times New Roman"/>
          <w:color w:val="404040"/>
          <w:kern w:val="0"/>
          <w:lang w:eastAsia="fr-FR"/>
          <w14:ligatures w14:val="none"/>
        </w:rPr>
        <w:t>de prescription</w:t>
      </w:r>
      <w:r w:rsidRPr="00E30B19">
        <w:rPr>
          <w:rFonts w:ascii="Arial" w:eastAsia="Times New Roman" w:hAnsi="Arial" w:cs="Times New Roman"/>
          <w:color w:val="404040"/>
          <w:kern w:val="0"/>
          <w:lang w:eastAsia="fr-FR"/>
          <w14:ligatures w14:val="none"/>
        </w:rPr>
        <w:t xml:space="preserve"> et de délivrance.</w:t>
      </w:r>
    </w:p>
    <w:p w14:paraId="0FD527C1"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Avant tout traitement, le prescripteur : </w:t>
      </w:r>
    </w:p>
    <w:p w14:paraId="3555CC04" w14:textId="6B1CDBBB" w:rsidR="00E30B19" w:rsidRDefault="00E30B19" w:rsidP="00E30B19">
      <w:pPr>
        <w:pStyle w:val="Paragraphedeliste"/>
        <w:numPr>
          <w:ilvl w:val="0"/>
          <w:numId w:val="7"/>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prend connaissance du présent PUT-SP et </w:t>
      </w:r>
      <w:r w:rsidRPr="00F70B98">
        <w:rPr>
          <w:rFonts w:ascii="Arial" w:eastAsia="Times New Roman" w:hAnsi="Arial" w:cs="Times New Roman"/>
          <w:color w:val="404040"/>
          <w:kern w:val="0"/>
          <w:lang w:eastAsia="fr-FR"/>
          <w14:ligatures w14:val="none"/>
        </w:rPr>
        <w:t>du RCP</w:t>
      </w:r>
      <w:r w:rsidRPr="00E30B19">
        <w:rPr>
          <w:rFonts w:ascii="Arial" w:eastAsia="Times New Roman" w:hAnsi="Arial" w:cs="Times New Roman"/>
          <w:color w:val="404040"/>
          <w:kern w:val="0"/>
          <w:lang w:eastAsia="fr-FR"/>
          <w14:ligatures w14:val="none"/>
        </w:rPr>
        <w:t xml:space="preserve"> </w:t>
      </w:r>
    </w:p>
    <w:p w14:paraId="796F34A2" w14:textId="77777777" w:rsidR="00E30B19" w:rsidRDefault="00E30B19" w:rsidP="00E30B19">
      <w:pPr>
        <w:pStyle w:val="Paragraphedeliste"/>
        <w:numPr>
          <w:ilvl w:val="0"/>
          <w:numId w:val="7"/>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vérifie l’éligibilité de son patient aux critères d’octroi du médicament disposant d’une autorisation d’accès compassionnel ; </w:t>
      </w:r>
    </w:p>
    <w:p w14:paraId="2C6D5516" w14:textId="539E78E8" w:rsidR="00E30B19" w:rsidRPr="00E30B19" w:rsidRDefault="00E30B19" w:rsidP="00E30B19">
      <w:pPr>
        <w:pStyle w:val="Paragraphedeliste"/>
        <w:numPr>
          <w:ilvl w:val="0"/>
          <w:numId w:val="7"/>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informe de manière orale et écrite via le document d’information disponible en </w:t>
      </w:r>
      <w:hyperlink w:anchor="Annexe_2" w:history="1">
        <w:r w:rsidRPr="00CD298F">
          <w:rPr>
            <w:rStyle w:val="Lienhypertexte"/>
            <w:rFonts w:ascii="Arial" w:hAnsi="Arial" w:cs="Arial"/>
            <w:color w:val="004990"/>
            <w:lang w:eastAsia="fr-FR"/>
          </w:rPr>
          <w:t xml:space="preserve">annexe </w:t>
        </w:r>
        <w:r w:rsidR="00D95A26" w:rsidRPr="00CD298F">
          <w:rPr>
            <w:rStyle w:val="Lienhypertexte"/>
            <w:rFonts w:ascii="Arial" w:hAnsi="Arial" w:cs="Arial"/>
            <w:color w:val="004990"/>
            <w:lang w:eastAsia="fr-FR"/>
          </w:rPr>
          <w:t>2</w:t>
        </w:r>
      </w:hyperlink>
      <w:r w:rsidRPr="00E30B19">
        <w:rPr>
          <w:rFonts w:ascii="Arial" w:eastAsia="Times New Roman" w:hAnsi="Arial" w:cs="Times New Roman"/>
          <w:color w:val="404040"/>
          <w:kern w:val="0"/>
          <w:lang w:eastAsia="fr-FR"/>
          <w14:ligatures w14:val="none"/>
        </w:rPr>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4739623F" w14:textId="77777777" w:rsidR="00E30B19" w:rsidRDefault="00E30B19" w:rsidP="00E30B19">
      <w:pPr>
        <w:pStyle w:val="Paragraphedeliste"/>
        <w:numPr>
          <w:ilvl w:val="0"/>
          <w:numId w:val="8"/>
        </w:numPr>
        <w:spacing w:before="40" w:after="20" w:line="288" w:lineRule="auto"/>
        <w:ind w:left="993"/>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de l'absence d'alternative thérapeutique, des risques encourus, des contraintes et des bénéfices susceptibles d'être apportés par le médicament ;</w:t>
      </w:r>
    </w:p>
    <w:p w14:paraId="15CE35F5" w14:textId="57BC0985" w:rsidR="00E30B19" w:rsidRDefault="00E30B19" w:rsidP="00E30B19">
      <w:pPr>
        <w:pStyle w:val="Paragraphedeliste"/>
        <w:numPr>
          <w:ilvl w:val="0"/>
          <w:numId w:val="8"/>
        </w:numPr>
        <w:spacing w:before="40" w:after="20" w:line="288" w:lineRule="auto"/>
        <w:ind w:left="993"/>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du caractère dérogatoire de la prise en charge par l’Assurance maladie du médicament prescrit dans le cadre de l’autorisation d’accès compassionnel</w:t>
      </w:r>
      <w:r w:rsidR="00BC6305">
        <w:rPr>
          <w:rFonts w:ascii="Arial" w:eastAsia="Times New Roman" w:hAnsi="Arial" w:cs="Times New Roman"/>
          <w:color w:val="404040"/>
          <w:kern w:val="0"/>
          <w:lang w:eastAsia="fr-FR"/>
          <w14:ligatures w14:val="none"/>
        </w:rPr>
        <w:t xml:space="preserve"> </w:t>
      </w:r>
      <w:r w:rsidRPr="00E30B19">
        <w:rPr>
          <w:rFonts w:ascii="Arial" w:eastAsia="Times New Roman" w:hAnsi="Arial" w:cs="Times New Roman"/>
          <w:color w:val="404040"/>
          <w:kern w:val="0"/>
          <w:lang w:eastAsia="fr-FR"/>
          <w14:ligatures w14:val="none"/>
        </w:rPr>
        <w:t>;</w:t>
      </w:r>
    </w:p>
    <w:p w14:paraId="759B6448" w14:textId="50263A82" w:rsidR="00E30B19" w:rsidRPr="00E30B19" w:rsidRDefault="00E30B19" w:rsidP="00E30B19">
      <w:pPr>
        <w:pStyle w:val="Paragraphedeliste"/>
        <w:numPr>
          <w:ilvl w:val="0"/>
          <w:numId w:val="8"/>
        </w:numPr>
        <w:spacing w:before="40" w:after="20" w:line="288" w:lineRule="auto"/>
        <w:ind w:left="993"/>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spacing w:val="-2"/>
          <w:kern w:val="0"/>
          <w:lang w:eastAsia="fr-FR"/>
          <w14:ligatures w14:val="none"/>
        </w:rPr>
        <w:t>des modalités selon lesquelles cette prise en charge peut, le cas échéant, être interrompue</w:t>
      </w:r>
      <w:r w:rsidR="00D95A26">
        <w:rPr>
          <w:rFonts w:ascii="Arial" w:eastAsia="Times New Roman" w:hAnsi="Arial" w:cs="Times New Roman"/>
          <w:color w:val="404040"/>
          <w:spacing w:val="-2"/>
          <w:kern w:val="0"/>
          <w:lang w:eastAsia="fr-FR"/>
          <w14:ligatures w14:val="none"/>
        </w:rPr>
        <w:t>.</w:t>
      </w:r>
    </w:p>
    <w:p w14:paraId="6563148A"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Le prescripteur veille à la bonne compréhension de ces informations. </w:t>
      </w:r>
    </w:p>
    <w:p w14:paraId="2517F20A" w14:textId="717353ED" w:rsidR="00E30B19" w:rsidRPr="00E30B19" w:rsidRDefault="00E30B19" w:rsidP="002A30F2">
      <w:pPr>
        <w:pStyle w:val="Paragraphedeliste"/>
        <w:numPr>
          <w:ilvl w:val="0"/>
          <w:numId w:val="9"/>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soumet la demande d’AAC via e-saturne à l’ANSM ; </w:t>
      </w:r>
      <w:r w:rsidR="00D95A26">
        <w:rPr>
          <w:rFonts w:ascii="Arial" w:eastAsia="Times New Roman" w:hAnsi="Arial" w:cs="Times New Roman"/>
          <w:color w:val="404040"/>
          <w:kern w:val="0"/>
          <w:lang w:eastAsia="fr-FR"/>
          <w14:ligatures w14:val="none"/>
        </w:rPr>
        <w:t>e</w:t>
      </w:r>
      <w:r w:rsidRPr="00E30B19">
        <w:rPr>
          <w:rFonts w:ascii="Arial" w:eastAsia="Times New Roman" w:hAnsi="Arial" w:cs="Times New Roman"/>
          <w:color w:val="404040"/>
          <w:kern w:val="0"/>
          <w:lang w:eastAsia="fr-FR"/>
          <w14:ligatures w14:val="none"/>
        </w:rPr>
        <w:t>n cas de demande non conforme aux critères ou en l’absence de critères, justifie sa demande.</w:t>
      </w:r>
    </w:p>
    <w:p w14:paraId="22AD1F6F" w14:textId="7493FECE" w:rsidR="00E30B19" w:rsidRPr="00E30B19" w:rsidRDefault="00E30B19" w:rsidP="00E30B19">
      <w:pPr>
        <w:spacing w:before="100" w:after="40" w:line="288" w:lineRule="auto"/>
        <w:jc w:val="both"/>
        <w:rPr>
          <w:rFonts w:ascii="Arial" w:eastAsia="Times New Roman" w:hAnsi="Arial" w:cs="Times New Roman"/>
          <w:strike/>
          <w:color w:val="404040"/>
          <w:kern w:val="0"/>
          <w:lang w:eastAsia="fr-FR"/>
          <w14:ligatures w14:val="none"/>
        </w:rPr>
      </w:pPr>
      <w:r w:rsidRPr="00E30B19">
        <w:rPr>
          <w:rFonts w:ascii="Arial" w:eastAsia="Times New Roman" w:hAnsi="Arial" w:cs="Times New Roman"/>
          <w:color w:val="404040"/>
          <w:kern w:val="0"/>
          <w:lang w:eastAsia="fr-FR"/>
          <w14:ligatures w14:val="none"/>
        </w:rPr>
        <w:t>Après réception de l’autorisation de l’ANSM, le prescripteur informe le médecin traitant du patient</w:t>
      </w:r>
      <w:r w:rsidR="00D95A26">
        <w:rPr>
          <w:rFonts w:ascii="Arial" w:eastAsia="Times New Roman" w:hAnsi="Arial" w:cs="Times New Roman"/>
          <w:color w:val="404040"/>
          <w:kern w:val="0"/>
          <w:lang w:eastAsia="fr-FR"/>
          <w14:ligatures w14:val="none"/>
        </w:rPr>
        <w:t>.</w:t>
      </w:r>
    </w:p>
    <w:p w14:paraId="669BA8D5" w14:textId="7B8077B2"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Le prescripteur indique sur l’ordonnance la mention suivante : « Prescription au titre d'un accès compassionnel en dehors du cadre d'une autorisation de mise sur le marché</w:t>
      </w:r>
      <w:r w:rsidR="00D95A26">
        <w:rPr>
          <w:rFonts w:ascii="Arial" w:eastAsia="Times New Roman" w:hAnsi="Arial" w:cs="Times New Roman"/>
          <w:color w:val="404040"/>
          <w:kern w:val="0"/>
          <w:lang w:eastAsia="fr-FR"/>
          <w14:ligatures w14:val="none"/>
        </w:rPr>
        <w:t> »</w:t>
      </w:r>
      <w:r w:rsidRPr="00E30B19">
        <w:rPr>
          <w:rFonts w:ascii="Arial" w:eastAsia="Times New Roman" w:hAnsi="Arial" w:cs="Times New Roman"/>
          <w:color w:val="404040"/>
          <w:kern w:val="0"/>
          <w:lang w:eastAsia="fr-FR"/>
          <w14:ligatures w14:val="none"/>
        </w:rPr>
        <w:t>.</w:t>
      </w:r>
    </w:p>
    <w:p w14:paraId="769E636E"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Si le prescripteur souhaite poursuivre le traitement, il soumet, avant la date d’échéance de l’AAC, la demande de renouvellement de l’AAC via e-saturne à l’ANSM.</w:t>
      </w:r>
    </w:p>
    <w:p w14:paraId="7EFACB8B" w14:textId="666A8B08" w:rsidR="00D95A26" w:rsidRPr="00D95A26" w:rsidRDefault="00D95A26" w:rsidP="00D95A26">
      <w:pPr>
        <w:spacing w:before="100" w:after="40" w:line="288" w:lineRule="auto"/>
        <w:jc w:val="both"/>
        <w:rPr>
          <w:rFonts w:ascii="Arial" w:eastAsia="Times New Roman" w:hAnsi="Arial" w:cs="Times New Roman"/>
          <w:color w:val="404040"/>
          <w:kern w:val="0"/>
          <w:lang w:eastAsia="fr-FR"/>
          <w14:ligatures w14:val="none"/>
        </w:rPr>
      </w:pPr>
      <w:r w:rsidRPr="00D95A26">
        <w:rPr>
          <w:rFonts w:ascii="Arial" w:eastAsia="Times New Roman" w:hAnsi="Arial" w:cs="Times New Roman"/>
          <w:color w:val="404040"/>
          <w:kern w:val="0"/>
          <w:lang w:eastAsia="fr-FR"/>
          <w14:ligatures w14:val="none"/>
        </w:rPr>
        <w:t>Le prescripteur déclare tout effet indésirable suspecté d’être lié au traitement et situations particulières</w:t>
      </w:r>
      <w:r>
        <w:rPr>
          <w:rFonts w:ascii="Arial" w:eastAsia="Times New Roman" w:hAnsi="Arial" w:cs="Times New Roman"/>
          <w:color w:val="404040"/>
          <w:kern w:val="0"/>
          <w:lang w:eastAsia="fr-FR"/>
          <w14:ligatures w14:val="none"/>
        </w:rPr>
        <w:t xml:space="preserve"> </w:t>
      </w:r>
      <w:r w:rsidRPr="00D95A26">
        <w:rPr>
          <w:rFonts w:ascii="Arial" w:eastAsia="Times New Roman" w:hAnsi="Arial" w:cs="Times New Roman"/>
          <w:color w:val="404040"/>
          <w:kern w:val="0"/>
          <w:lang w:eastAsia="fr-FR"/>
          <w14:ligatures w14:val="none"/>
        </w:rPr>
        <w:t xml:space="preserve">qui lui seraient rapportés selon les modalités prévues </w:t>
      </w:r>
      <w:r w:rsidRPr="00F70B98">
        <w:rPr>
          <w:rFonts w:ascii="Arial" w:eastAsia="Times New Roman" w:hAnsi="Arial" w:cs="Times New Roman"/>
          <w:color w:val="404040"/>
          <w:kern w:val="0"/>
          <w:lang w:eastAsia="fr-FR"/>
          <w14:ligatures w14:val="none"/>
        </w:rPr>
        <w:t xml:space="preserve">en </w:t>
      </w:r>
      <w:hyperlink r:id="rId15" w:anchor="Annexe_3" w:history="1">
        <w:r w:rsidR="00F70B98" w:rsidRPr="00F70B98">
          <w:rPr>
            <w:rStyle w:val="Lienhypertexte"/>
            <w:rFonts w:ascii="Arial" w:eastAsia="Times New Roman" w:hAnsi="Arial" w:cs="Times New Roman"/>
            <w:color w:val="004990"/>
            <w:kern w:val="0"/>
            <w:lang w:eastAsia="fr-FR"/>
            <w14:ligatures w14:val="none"/>
          </w:rPr>
          <w:t>annexe 3</w:t>
        </w:r>
      </w:hyperlink>
      <w:r w:rsidRPr="00F70B98">
        <w:rPr>
          <w:rFonts w:ascii="Arial" w:eastAsia="Times New Roman" w:hAnsi="Arial" w:cs="Times New Roman"/>
          <w:color w:val="404040"/>
          <w:kern w:val="0"/>
          <w:lang w:eastAsia="fr-FR"/>
          <w14:ligatures w14:val="none"/>
        </w:rPr>
        <w:t>.</w:t>
      </w:r>
      <w:r w:rsidRPr="00D95A26">
        <w:rPr>
          <w:rFonts w:ascii="Arial" w:eastAsia="Times New Roman" w:hAnsi="Arial" w:cs="Times New Roman"/>
          <w:color w:val="404040"/>
          <w:kern w:val="0"/>
          <w:lang w:eastAsia="fr-FR"/>
          <w14:ligatures w14:val="none"/>
        </w:rPr>
        <w:t xml:space="preserve"> </w:t>
      </w:r>
    </w:p>
    <w:p w14:paraId="35596B12" w14:textId="77777777" w:rsidR="00E30B19" w:rsidRPr="00E30B19" w:rsidRDefault="00E30B19" w:rsidP="002A30F2">
      <w:pPr>
        <w:spacing w:after="0" w:line="288" w:lineRule="auto"/>
        <w:jc w:val="both"/>
        <w:rPr>
          <w:rFonts w:ascii="Arial" w:eastAsia="Times New Roman" w:hAnsi="Arial" w:cs="Times New Roman"/>
          <w:color w:val="404040"/>
          <w:kern w:val="0"/>
          <w:lang w:eastAsia="fr-FR"/>
          <w14:ligatures w14:val="none"/>
        </w:rPr>
      </w:pPr>
    </w:p>
    <w:p w14:paraId="426D71F9" w14:textId="5B6DC041" w:rsidR="00E30B19" w:rsidRPr="00E30B19" w:rsidRDefault="00E30B19" w:rsidP="002A30F2">
      <w:pPr>
        <w:pStyle w:val="Paragraphedeliste"/>
        <w:keepNext/>
        <w:keepLines/>
        <w:numPr>
          <w:ilvl w:val="1"/>
          <w:numId w:val="6"/>
        </w:numPr>
        <w:suppressAutoHyphens/>
        <w:spacing w:after="100" w:line="240" w:lineRule="auto"/>
        <w:ind w:left="851" w:hanging="491"/>
        <w:jc w:val="both"/>
        <w:outlineLvl w:val="2"/>
        <w:rPr>
          <w:rFonts w:ascii="Arial Narrow" w:eastAsia="Times New Roman" w:hAnsi="Arial Narrow" w:cs="Times New Roman"/>
          <w:b/>
          <w:bCs/>
          <w:color w:val="000000"/>
          <w:kern w:val="0"/>
          <w:sz w:val="30"/>
          <w:szCs w:val="26"/>
          <w:lang w:eastAsia="fr-FR"/>
          <w14:ligatures w14:val="none"/>
        </w:rPr>
      </w:pPr>
      <w:bookmarkStart w:id="18" w:name="_Toc72319030"/>
      <w:r w:rsidRPr="00E30B19">
        <w:rPr>
          <w:rFonts w:ascii="Arial Narrow" w:eastAsia="Times New Roman" w:hAnsi="Arial Narrow" w:cs="Times New Roman"/>
          <w:b/>
          <w:bCs/>
          <w:color w:val="000000"/>
          <w:kern w:val="0"/>
          <w:sz w:val="30"/>
          <w:szCs w:val="26"/>
          <w:lang w:eastAsia="fr-FR"/>
          <w14:ligatures w14:val="none"/>
        </w:rPr>
        <w:t>Le pharmacien</w:t>
      </w:r>
      <w:bookmarkEnd w:id="18"/>
      <w:r w:rsidRPr="00E30B19">
        <w:rPr>
          <w:rFonts w:ascii="Arial Narrow" w:eastAsia="Times New Roman" w:hAnsi="Arial Narrow" w:cs="Times New Roman"/>
          <w:b/>
          <w:bCs/>
          <w:color w:val="000000"/>
          <w:kern w:val="0"/>
          <w:sz w:val="30"/>
          <w:szCs w:val="26"/>
          <w:lang w:eastAsia="fr-FR"/>
          <w14:ligatures w14:val="none"/>
        </w:rPr>
        <w:t xml:space="preserve"> </w:t>
      </w:r>
    </w:p>
    <w:p w14:paraId="7BBA2E87"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Seules les pharmacies à usage intérieur d'un établissement de santé ou les pharmaciens ayant passé convention avec un établissement de santé peuvent délivrer les médicaments faisant l’objet d’une AAC. </w:t>
      </w:r>
    </w:p>
    <w:p w14:paraId="3097DF6A"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Le pharmacien :</w:t>
      </w:r>
    </w:p>
    <w:p w14:paraId="4D62AE6A" w14:textId="77777777" w:rsidR="00E30B19" w:rsidRPr="00E30B19" w:rsidRDefault="00E30B19" w:rsidP="002A30F2">
      <w:pPr>
        <w:pStyle w:val="Paragraphedeliste"/>
        <w:numPr>
          <w:ilvl w:val="0"/>
          <w:numId w:val="9"/>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commande le médicament auprès du laboratoire sur la base de l’AAC ;</w:t>
      </w:r>
    </w:p>
    <w:p w14:paraId="43365838" w14:textId="77777777" w:rsidR="00E30B19" w:rsidRDefault="00E30B19" w:rsidP="002A30F2">
      <w:pPr>
        <w:pStyle w:val="Paragraphedeliste"/>
        <w:numPr>
          <w:ilvl w:val="0"/>
          <w:numId w:val="9"/>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lastRenderedPageBreak/>
        <w:t xml:space="preserve">assure la dispensation du médicament sur prescription du médecin </w:t>
      </w:r>
    </w:p>
    <w:p w14:paraId="25DF0377" w14:textId="00F28DB8" w:rsidR="00E30B19" w:rsidRPr="00E30B19" w:rsidRDefault="00E30B19" w:rsidP="002A30F2">
      <w:pPr>
        <w:pStyle w:val="Paragraphedeliste"/>
        <w:numPr>
          <w:ilvl w:val="0"/>
          <w:numId w:val="9"/>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b/>
          <w:color w:val="404040"/>
          <w:kern w:val="0"/>
          <w:lang w:eastAsia="fr-FR"/>
          <w14:ligatures w14:val="none"/>
        </w:rPr>
        <w:t>déclare tout effet indésirable</w:t>
      </w:r>
      <w:r w:rsidRPr="00E30B19">
        <w:rPr>
          <w:rFonts w:ascii="Arial" w:eastAsia="Times New Roman" w:hAnsi="Arial" w:cs="Times New Roman"/>
          <w:color w:val="404040"/>
          <w:kern w:val="0"/>
          <w:lang w:eastAsia="fr-FR"/>
          <w14:ligatures w14:val="none"/>
        </w:rPr>
        <w:t xml:space="preserve"> suspecté d’être lié au traitement et situations particulières qui lui seraient rapportés selon les modalités prévues en </w:t>
      </w:r>
      <w:hyperlink r:id="rId16" w:anchor="Annexe_3" w:history="1">
        <w:r w:rsidR="00F70B98">
          <w:rPr>
            <w:rStyle w:val="Lienhypertexte"/>
            <w:rFonts w:ascii="Arial" w:eastAsia="Times New Roman" w:hAnsi="Arial" w:cs="Times New Roman"/>
            <w:color w:val="004990"/>
            <w:kern w:val="0"/>
            <w:lang w:eastAsia="fr-FR"/>
            <w14:ligatures w14:val="none"/>
          </w:rPr>
          <w:t>annexe 3</w:t>
        </w:r>
      </w:hyperlink>
      <w:r w:rsidRPr="00E30B19">
        <w:rPr>
          <w:rFonts w:ascii="Arial" w:eastAsia="Times New Roman" w:hAnsi="Arial" w:cs="Times New Roman"/>
          <w:color w:val="404040"/>
          <w:kern w:val="0"/>
          <w:lang w:eastAsia="fr-FR"/>
          <w14:ligatures w14:val="none"/>
        </w:rPr>
        <w:t xml:space="preserve">. </w:t>
      </w:r>
    </w:p>
    <w:p w14:paraId="7794B283"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p>
    <w:p w14:paraId="1E9133F8" w14:textId="4BBEF785" w:rsidR="00E30B19" w:rsidRPr="00E30B19" w:rsidRDefault="00E30B19" w:rsidP="00E30B19">
      <w:pPr>
        <w:pStyle w:val="Paragraphedeliste"/>
        <w:keepNext/>
        <w:keepLines/>
        <w:numPr>
          <w:ilvl w:val="0"/>
          <w:numId w:val="6"/>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19" w:name="_Toc72319031"/>
      <w:r w:rsidRPr="00E30B19">
        <w:rPr>
          <w:rFonts w:ascii="Arial Narrow" w:eastAsia="Times New Roman" w:hAnsi="Arial Narrow" w:cs="Times New Roman"/>
          <w:bCs/>
          <w:color w:val="000000"/>
          <w:kern w:val="0"/>
          <w:sz w:val="36"/>
          <w:szCs w:val="26"/>
          <w:lang w:eastAsia="fr-FR"/>
          <w14:ligatures w14:val="none"/>
        </w:rPr>
        <w:t>Rôle du patient</w:t>
      </w:r>
      <w:bookmarkEnd w:id="19"/>
    </w:p>
    <w:p w14:paraId="4383659E"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Tout patient : </w:t>
      </w:r>
    </w:p>
    <w:p w14:paraId="5D682F6C" w14:textId="32C3A437" w:rsidR="00E30B19" w:rsidRDefault="00E30B19" w:rsidP="002A30F2">
      <w:pPr>
        <w:pStyle w:val="Paragraphedeliste"/>
        <w:numPr>
          <w:ilvl w:val="0"/>
          <w:numId w:val="10"/>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prend connaissance des informations délivrées par son médecin et notamment des documents d’information sur son traitement qui lui sont remis (</w:t>
      </w:r>
      <w:hyperlink w:anchor="Annexe_2" w:history="1">
        <w:r w:rsidRPr="00E30B19">
          <w:rPr>
            <w:rFonts w:ascii="Arial" w:eastAsia="Times New Roman" w:hAnsi="Arial" w:cs="Times New Roman"/>
            <w:color w:val="004990"/>
            <w:kern w:val="0"/>
            <w:u w:val="single"/>
            <w:lang w:eastAsia="fr-FR"/>
            <w14:ligatures w14:val="none"/>
          </w:rPr>
          <w:t xml:space="preserve">voir annexe </w:t>
        </w:r>
        <w:r w:rsidR="00D95A26">
          <w:rPr>
            <w:rFonts w:ascii="Arial" w:eastAsia="Times New Roman" w:hAnsi="Arial" w:cs="Times New Roman"/>
            <w:color w:val="004990"/>
            <w:kern w:val="0"/>
            <w:u w:val="single"/>
            <w:lang w:eastAsia="fr-FR"/>
            <w14:ligatures w14:val="none"/>
          </w:rPr>
          <w:t>2</w:t>
        </w:r>
        <w:r w:rsidRPr="00E30B19">
          <w:rPr>
            <w:rFonts w:ascii="Arial" w:eastAsia="Times New Roman" w:hAnsi="Arial" w:cs="Times New Roman"/>
            <w:color w:val="004990"/>
            <w:kern w:val="0"/>
            <w:u w:val="single"/>
            <w:lang w:eastAsia="fr-FR"/>
            <w14:ligatures w14:val="none"/>
          </w:rPr>
          <w:t>)</w:t>
        </w:r>
      </w:hyperlink>
      <w:r w:rsidRPr="00E30B19">
        <w:rPr>
          <w:rFonts w:ascii="Arial" w:eastAsia="Times New Roman" w:hAnsi="Arial" w:cs="Times New Roman"/>
          <w:color w:val="404040"/>
          <w:kern w:val="0"/>
          <w:lang w:eastAsia="fr-FR"/>
          <w14:ligatures w14:val="none"/>
        </w:rPr>
        <w:t xml:space="preserve"> ;</w:t>
      </w:r>
    </w:p>
    <w:p w14:paraId="440617FA" w14:textId="6C2EE085" w:rsidR="00E30B19" w:rsidRPr="00E30B19" w:rsidRDefault="00E30B19" w:rsidP="002A30F2">
      <w:pPr>
        <w:pStyle w:val="Paragraphedeliste"/>
        <w:numPr>
          <w:ilvl w:val="0"/>
          <w:numId w:val="10"/>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informe les professionnels de santé de tout effet indésirable ou le déclare lui-même sur le portail de signalement : </w:t>
      </w:r>
      <w:hyperlink r:id="rId17" w:history="1">
        <w:r w:rsidRPr="00E30B19">
          <w:rPr>
            <w:rFonts w:ascii="Arial" w:eastAsia="Times New Roman" w:hAnsi="Arial" w:cs="Times New Roman"/>
            <w:color w:val="004990"/>
            <w:kern w:val="0"/>
            <w:u w:val="single"/>
            <w:lang w:eastAsia="fr-FR"/>
            <w14:ligatures w14:val="none"/>
          </w:rPr>
          <w:t>www.signalement-sante.gouv.fr</w:t>
        </w:r>
      </w:hyperlink>
      <w:r w:rsidRPr="00E30B19">
        <w:rPr>
          <w:rFonts w:ascii="Arial" w:eastAsia="Times New Roman" w:hAnsi="Arial" w:cs="Times New Roman"/>
          <w:color w:val="404040"/>
          <w:kern w:val="0"/>
          <w:lang w:eastAsia="fr-FR"/>
          <w14:ligatures w14:val="none"/>
        </w:rPr>
        <w:t>.</w:t>
      </w:r>
    </w:p>
    <w:p w14:paraId="38D2A54B"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p>
    <w:p w14:paraId="041BEF10" w14:textId="0D36CDBD" w:rsidR="00E30B19" w:rsidRPr="00E30B19" w:rsidRDefault="00E30B19" w:rsidP="00E30B19">
      <w:pPr>
        <w:pStyle w:val="Paragraphedeliste"/>
        <w:keepNext/>
        <w:keepLines/>
        <w:numPr>
          <w:ilvl w:val="0"/>
          <w:numId w:val="6"/>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20" w:name="_Toc58334985"/>
      <w:bookmarkStart w:id="21" w:name="_Toc58335655"/>
      <w:bookmarkStart w:id="22" w:name="_Toc72319032"/>
      <w:r w:rsidRPr="00E30B19">
        <w:rPr>
          <w:rFonts w:ascii="Arial Narrow" w:eastAsia="Times New Roman" w:hAnsi="Arial Narrow" w:cs="Times New Roman"/>
          <w:bCs/>
          <w:color w:val="000000"/>
          <w:kern w:val="0"/>
          <w:sz w:val="36"/>
          <w:szCs w:val="26"/>
          <w:lang w:eastAsia="fr-FR"/>
          <w14:ligatures w14:val="none"/>
        </w:rPr>
        <w:t>Rôle du laboratoire</w:t>
      </w:r>
      <w:bookmarkEnd w:id="20"/>
      <w:bookmarkEnd w:id="21"/>
      <w:bookmarkEnd w:id="22"/>
      <w:r w:rsidRPr="00E30B19">
        <w:rPr>
          <w:rFonts w:ascii="Arial Narrow" w:eastAsia="Times New Roman" w:hAnsi="Arial Narrow" w:cs="Times New Roman"/>
          <w:bCs/>
          <w:color w:val="000000"/>
          <w:kern w:val="0"/>
          <w:sz w:val="36"/>
          <w:szCs w:val="26"/>
          <w:lang w:eastAsia="fr-FR"/>
          <w14:ligatures w14:val="none"/>
        </w:rPr>
        <w:t> </w:t>
      </w:r>
    </w:p>
    <w:p w14:paraId="3EAEF0DC"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L’entreprise qui assure l’exploitation du médicament :</w:t>
      </w:r>
    </w:p>
    <w:p w14:paraId="44CA3512" w14:textId="77777777" w:rsidR="00E30B19" w:rsidRDefault="00E30B19" w:rsidP="002A30F2">
      <w:pPr>
        <w:pStyle w:val="Paragraphedeliste"/>
        <w:numPr>
          <w:ilvl w:val="0"/>
          <w:numId w:val="11"/>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respecte et applique les obligations réglementaires en matière de pharmacovigilance : il enregistre, documente, et déclare via Eudravigilance tout effet indésirable suspecté d’être dû au médicament selon les conditions prévues à l’article R. 5121-166 du Code de la santé publique et aux GVP Module VI (</w:t>
      </w:r>
      <w:r w:rsidRPr="00E30B19">
        <w:rPr>
          <w:rFonts w:ascii="Arial" w:eastAsia="Times New Roman" w:hAnsi="Arial" w:cs="Times New Roman"/>
          <w:i/>
          <w:iCs/>
          <w:color w:val="404040"/>
          <w:kern w:val="0"/>
          <w:lang w:eastAsia="fr-FR"/>
          <w14:ligatures w14:val="none"/>
        </w:rPr>
        <w:t>Collection, management and submission of reports of suspected adverse reactions to medicinal products</w:t>
      </w:r>
      <w:r w:rsidRPr="00E30B19">
        <w:rPr>
          <w:rFonts w:ascii="Arial" w:eastAsia="Times New Roman" w:hAnsi="Arial" w:cs="Times New Roman"/>
          <w:color w:val="404040"/>
          <w:kern w:val="0"/>
          <w:lang w:eastAsia="fr-FR"/>
          <w14:ligatures w14:val="none"/>
        </w:rPr>
        <w:t>) ;</w:t>
      </w:r>
    </w:p>
    <w:p w14:paraId="4EE68BA9" w14:textId="0607286A" w:rsidR="00E30B19" w:rsidRDefault="00E30B19" w:rsidP="002A30F2">
      <w:pPr>
        <w:pStyle w:val="Paragraphedeliste"/>
        <w:numPr>
          <w:ilvl w:val="0"/>
          <w:numId w:val="11"/>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contacte l’ANSM (à pharmacovigilance@ansm.sante.fr) sans délai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E30B19">
        <w:rPr>
          <w:rFonts w:ascii="Arial" w:eastAsia="Times New Roman" w:hAnsi="Arial" w:cs="Times New Roman"/>
          <w:i/>
          <w:color w:val="404040"/>
          <w:kern w:val="0"/>
          <w:lang w:eastAsia="fr-FR"/>
          <w14:ligatures w14:val="none"/>
        </w:rPr>
        <w:t>Emergent Safety Issues</w:t>
      </w:r>
      <w:r w:rsidRPr="00E30B19">
        <w:rPr>
          <w:rFonts w:ascii="Arial" w:eastAsia="Times New Roman" w:hAnsi="Arial" w:cs="Times New Roman"/>
          <w:color w:val="404040"/>
          <w:kern w:val="0"/>
          <w:lang w:eastAsia="fr-FR"/>
          <w14:ligatures w14:val="none"/>
        </w:rPr>
        <w:t>) ;</w:t>
      </w:r>
    </w:p>
    <w:p w14:paraId="18281767" w14:textId="01B5DF2D" w:rsidR="00E30B19" w:rsidRDefault="00E30B19" w:rsidP="002A30F2">
      <w:pPr>
        <w:pStyle w:val="Paragraphedeliste"/>
        <w:numPr>
          <w:ilvl w:val="0"/>
          <w:numId w:val="11"/>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s’assure du bon usage du médicament dans le cadre des AAC</w:t>
      </w:r>
      <w:r w:rsidR="002A30F2">
        <w:rPr>
          <w:rFonts w:ascii="Arial" w:eastAsia="Times New Roman" w:hAnsi="Arial" w:cs="Times New Roman"/>
          <w:color w:val="404040"/>
          <w:kern w:val="0"/>
          <w:lang w:eastAsia="fr-FR"/>
          <w14:ligatures w14:val="none"/>
        </w:rPr>
        <w:t xml:space="preserve"> </w:t>
      </w:r>
      <w:r w:rsidRPr="00E30B19">
        <w:rPr>
          <w:rFonts w:ascii="Arial" w:eastAsia="Times New Roman" w:hAnsi="Arial" w:cs="Times New Roman"/>
          <w:color w:val="404040"/>
          <w:kern w:val="0"/>
          <w:lang w:eastAsia="fr-FR"/>
          <w14:ligatures w14:val="none"/>
        </w:rPr>
        <w:t>;</w:t>
      </w:r>
    </w:p>
    <w:p w14:paraId="08320BC2" w14:textId="77777777" w:rsidR="00E30B19" w:rsidRDefault="00E30B19" w:rsidP="002A30F2">
      <w:pPr>
        <w:pStyle w:val="Paragraphedeliste"/>
        <w:numPr>
          <w:ilvl w:val="0"/>
          <w:numId w:val="11"/>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approvisionne en conséquence la PUI et assure le suivi de lots ;</w:t>
      </w:r>
    </w:p>
    <w:p w14:paraId="1AB7B2DD" w14:textId="7A71FAAC" w:rsidR="00E30B19" w:rsidRPr="002A30F2" w:rsidRDefault="00E30B19" w:rsidP="002A30F2">
      <w:pPr>
        <w:pStyle w:val="Paragraphedeliste"/>
        <w:numPr>
          <w:ilvl w:val="0"/>
          <w:numId w:val="11"/>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s’est engagé, en cas de développement en cours dans l’indication en vue d’une demande d’AMM, à demander une autorisation d’accès précoce auprès de la HAS et de l’ANSM</w:t>
      </w:r>
      <w:r w:rsidR="00D95A26">
        <w:rPr>
          <w:rFonts w:ascii="Arial" w:eastAsia="Times New Roman" w:hAnsi="Arial" w:cs="Times New Roman"/>
          <w:color w:val="404040"/>
          <w:kern w:val="0"/>
          <w:lang w:eastAsia="fr-FR"/>
          <w14:ligatures w14:val="none"/>
        </w:rPr>
        <w:t>.</w:t>
      </w:r>
      <w:r w:rsidRPr="00E30B19">
        <w:rPr>
          <w:rFonts w:ascii="Arial" w:eastAsia="Times New Roman" w:hAnsi="Arial" w:cs="Times New Roman"/>
          <w:color w:val="404040"/>
          <w:kern w:val="0"/>
          <w:lang w:eastAsia="fr-FR"/>
          <w14:ligatures w14:val="none"/>
        </w:rPr>
        <w:t xml:space="preserve"> </w:t>
      </w:r>
    </w:p>
    <w:p w14:paraId="14557758"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p>
    <w:p w14:paraId="2DD02125" w14:textId="45D391E2" w:rsidR="00E30B19" w:rsidRPr="00E30B19" w:rsidRDefault="00E30B19" w:rsidP="00E30B19">
      <w:pPr>
        <w:pStyle w:val="Paragraphedeliste"/>
        <w:keepNext/>
        <w:keepLines/>
        <w:numPr>
          <w:ilvl w:val="0"/>
          <w:numId w:val="6"/>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23" w:name="_Toc58334986"/>
      <w:bookmarkStart w:id="24" w:name="_Toc58335656"/>
      <w:bookmarkStart w:id="25" w:name="_Toc72319033"/>
      <w:r w:rsidRPr="00E30B19">
        <w:rPr>
          <w:rFonts w:ascii="Arial Narrow" w:eastAsia="Times New Roman" w:hAnsi="Arial Narrow" w:cs="Times New Roman"/>
          <w:bCs/>
          <w:color w:val="000000"/>
          <w:kern w:val="0"/>
          <w:sz w:val="36"/>
          <w:szCs w:val="26"/>
          <w:lang w:eastAsia="fr-FR"/>
          <w14:ligatures w14:val="none"/>
        </w:rPr>
        <w:t>Rôle de l’ANSM </w:t>
      </w:r>
      <w:bookmarkEnd w:id="23"/>
      <w:bookmarkEnd w:id="24"/>
      <w:bookmarkEnd w:id="25"/>
    </w:p>
    <w:p w14:paraId="2494486F"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L’ANSM :</w:t>
      </w:r>
    </w:p>
    <w:p w14:paraId="2771F40E" w14:textId="77777777" w:rsidR="00E30B19" w:rsidRDefault="00E30B19" w:rsidP="002A30F2">
      <w:pPr>
        <w:pStyle w:val="Paragraphedeliste"/>
        <w:numPr>
          <w:ilvl w:val="0"/>
          <w:numId w:val="12"/>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 xml:space="preserve">évalue le médicament notamment les données de sécurité, de fabrication et de contrôle, pour permettre son utilisation dans le cadre des AAC, </w:t>
      </w:r>
    </w:p>
    <w:p w14:paraId="689E507A" w14:textId="77777777" w:rsidR="00E30B19" w:rsidRDefault="00E30B19" w:rsidP="002A30F2">
      <w:pPr>
        <w:pStyle w:val="Paragraphedeliste"/>
        <w:numPr>
          <w:ilvl w:val="0"/>
          <w:numId w:val="12"/>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évalue les demandes d’AAC pour chaque patient,</w:t>
      </w:r>
    </w:p>
    <w:p w14:paraId="695B510D" w14:textId="2FB25CC9" w:rsidR="00E30B19" w:rsidRPr="00E30B19" w:rsidRDefault="00E30B19" w:rsidP="002A30F2">
      <w:pPr>
        <w:pStyle w:val="Paragraphedeliste"/>
        <w:numPr>
          <w:ilvl w:val="0"/>
          <w:numId w:val="12"/>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valide le présent PUT-SP.</w:t>
      </w:r>
    </w:p>
    <w:p w14:paraId="6F41452C" w14:textId="77777777" w:rsidR="00E30B19" w:rsidRPr="00E30B19" w:rsidRDefault="00E30B19" w:rsidP="0045701D">
      <w:pPr>
        <w:spacing w:after="0" w:line="288" w:lineRule="auto"/>
        <w:jc w:val="both"/>
        <w:rPr>
          <w:rFonts w:ascii="Arial" w:eastAsia="Times New Roman" w:hAnsi="Arial" w:cs="Times New Roman"/>
          <w:color w:val="404040"/>
          <w:kern w:val="0"/>
          <w:lang w:eastAsia="fr-FR"/>
          <w14:ligatures w14:val="none"/>
        </w:rPr>
      </w:pPr>
    </w:p>
    <w:p w14:paraId="3607A6F1"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À la suite de la délivrance des AAC, l’ANSM :</w:t>
      </w:r>
    </w:p>
    <w:p w14:paraId="5095B2F1" w14:textId="74DABF5E" w:rsidR="00E30B19" w:rsidRDefault="00D95A26" w:rsidP="002A30F2">
      <w:pPr>
        <w:pStyle w:val="Paragraphedeliste"/>
        <w:numPr>
          <w:ilvl w:val="0"/>
          <w:numId w:val="13"/>
        </w:numPr>
        <w:spacing w:before="40" w:after="20" w:line="288" w:lineRule="auto"/>
        <w:ind w:left="567"/>
        <w:jc w:val="both"/>
        <w:rPr>
          <w:rFonts w:ascii="Arial" w:eastAsia="Times New Roman" w:hAnsi="Arial" w:cs="Times New Roman"/>
          <w:color w:val="404040"/>
          <w:kern w:val="0"/>
          <w:lang w:eastAsia="fr-FR"/>
          <w14:ligatures w14:val="none"/>
        </w:rPr>
      </w:pPr>
      <w:r w:rsidRPr="00D95A26">
        <w:rPr>
          <w:rFonts w:ascii="Arial" w:eastAsia="Times New Roman" w:hAnsi="Arial" w:cs="Times New Roman"/>
          <w:color w:val="404040"/>
          <w:kern w:val="0"/>
          <w:lang w:eastAsia="fr-FR"/>
          <w14:ligatures w14:val="none"/>
        </w:rPr>
        <w:t>prend toute mesure utile de manière à assurer la sécurité des patients et le bon usage du médicament </w:t>
      </w:r>
      <w:r w:rsidR="00E30B19" w:rsidRPr="00E30B19">
        <w:rPr>
          <w:rFonts w:ascii="Arial" w:eastAsia="Times New Roman" w:hAnsi="Arial" w:cs="Times New Roman"/>
          <w:color w:val="404040"/>
          <w:kern w:val="0"/>
          <w:lang w:eastAsia="fr-FR"/>
          <w14:ligatures w14:val="none"/>
        </w:rPr>
        <w:t>;</w:t>
      </w:r>
    </w:p>
    <w:p w14:paraId="540E3228" w14:textId="3EE5555C" w:rsidR="00E30B19" w:rsidRDefault="00E30B19" w:rsidP="002A30F2">
      <w:pPr>
        <w:pStyle w:val="Paragraphedeliste"/>
        <w:numPr>
          <w:ilvl w:val="0"/>
          <w:numId w:val="13"/>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évalue en collaboration avec le CRPV sus cité le cas échéant les rapports périodiques de synthèse fournis par le laboratoire et publie le résumé de ces rapports</w:t>
      </w:r>
      <w:r w:rsidR="00BC6305">
        <w:rPr>
          <w:rFonts w:ascii="Arial" w:eastAsia="Times New Roman" w:hAnsi="Arial" w:cs="Times New Roman"/>
          <w:color w:val="404040"/>
          <w:kern w:val="0"/>
          <w:lang w:eastAsia="fr-FR"/>
          <w14:ligatures w14:val="none"/>
        </w:rPr>
        <w:t xml:space="preserve"> </w:t>
      </w:r>
      <w:r w:rsidRPr="00E30B19">
        <w:rPr>
          <w:rFonts w:ascii="Arial" w:eastAsia="Times New Roman" w:hAnsi="Arial" w:cs="Times New Roman"/>
          <w:color w:val="404040"/>
          <w:kern w:val="0"/>
          <w:lang w:eastAsia="fr-FR"/>
          <w14:ligatures w14:val="none"/>
        </w:rPr>
        <w:t>;</w:t>
      </w:r>
    </w:p>
    <w:p w14:paraId="6B7D63EF" w14:textId="14E44CAC" w:rsidR="00E30B19" w:rsidRDefault="00E30B19" w:rsidP="002A30F2">
      <w:pPr>
        <w:pStyle w:val="Paragraphedeliste"/>
        <w:numPr>
          <w:ilvl w:val="0"/>
          <w:numId w:val="13"/>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informe sans délai le laboratoire en cas de signal émergent de sécurité qui lui aurait été notifié ou déclaré directement qui pourrait remettre en cause les AAC,</w:t>
      </w:r>
    </w:p>
    <w:p w14:paraId="4C1AD205" w14:textId="319991DC" w:rsidR="00E30B19" w:rsidRPr="00E30B19" w:rsidRDefault="00E30B19" w:rsidP="002A30F2">
      <w:pPr>
        <w:pStyle w:val="Paragraphedeliste"/>
        <w:numPr>
          <w:ilvl w:val="0"/>
          <w:numId w:val="13"/>
        </w:numPr>
        <w:spacing w:before="40" w:after="20" w:line="288" w:lineRule="auto"/>
        <w:ind w:left="567"/>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lastRenderedPageBreak/>
        <w:t>modifie le PUT-SP en fonction de l’évolution des données disponibles, suspend ou retire les AAC si les conditions d’octroi ne sont plus remplies ou pour des motifs de santé publique</w:t>
      </w:r>
    </w:p>
    <w:p w14:paraId="3BF7D69E" w14:textId="10AE93C5"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L’ANSM diffuse sur son site internet un référentiel des médicaments en accès dérogatoire (</w:t>
      </w:r>
      <w:hyperlink r:id="rId18" w:history="1">
        <w:r w:rsidR="002A30F2" w:rsidRPr="00E17834">
          <w:rPr>
            <w:rStyle w:val="Lienhypertexte"/>
            <w:rFonts w:ascii="Arial" w:eastAsia="Times New Roman" w:hAnsi="Arial" w:cs="Times New Roman"/>
            <w:color w:val="004990"/>
            <w:kern w:val="0"/>
            <w:lang w:eastAsia="fr-FR"/>
            <w14:ligatures w14:val="none"/>
          </w:rPr>
          <w:t>https://ansm.sante.fr/documents/reference/referentiel-des-specialites-en-acces-derogatoire</w:t>
        </w:r>
      </w:hyperlink>
      <w:r w:rsidRPr="00E30B19">
        <w:rPr>
          <w:rFonts w:ascii="Arial" w:eastAsia="Times New Roman" w:hAnsi="Arial" w:cs="Times New Roman"/>
          <w:color w:val="404040"/>
          <w:kern w:val="0"/>
          <w:lang w:eastAsia="fr-FR"/>
          <w14:ligatures w14:val="none"/>
        </w:rPr>
        <w:t>)</w:t>
      </w:r>
      <w:r w:rsidR="002A30F2">
        <w:rPr>
          <w:rFonts w:ascii="Arial" w:eastAsia="Times New Roman" w:hAnsi="Arial" w:cs="Times New Roman"/>
          <w:color w:val="404040"/>
          <w:kern w:val="0"/>
          <w:lang w:eastAsia="fr-FR"/>
          <w14:ligatures w14:val="none"/>
        </w:rPr>
        <w:t xml:space="preserve"> </w:t>
      </w:r>
      <w:r w:rsidRPr="00E30B19">
        <w:rPr>
          <w:rFonts w:ascii="Arial" w:eastAsia="Times New Roman" w:hAnsi="Arial" w:cs="Times New Roman"/>
          <w:color w:val="404040"/>
          <w:kern w:val="0"/>
          <w:lang w:eastAsia="fr-FR"/>
          <w14:ligatures w14:val="none"/>
        </w:rPr>
        <w:t>et toutes les informations nécessaires pour un bon usage de ces médicaments</w:t>
      </w:r>
      <w:r w:rsidR="00D95A26">
        <w:rPr>
          <w:rFonts w:ascii="Arial" w:eastAsia="Times New Roman" w:hAnsi="Arial" w:cs="Times New Roman"/>
          <w:color w:val="404040"/>
          <w:kern w:val="0"/>
          <w:lang w:eastAsia="fr-FR"/>
          <w14:ligatures w14:val="none"/>
        </w:rPr>
        <w:t>.</w:t>
      </w:r>
    </w:p>
    <w:p w14:paraId="1788FE65" w14:textId="7316CDF4" w:rsidR="00E30B19" w:rsidRDefault="00E30B19">
      <w:pPr>
        <w:rPr>
          <w:rFonts w:ascii="Arial" w:eastAsia="Times New Roman" w:hAnsi="Arial" w:cs="Times New Roman"/>
          <w:color w:val="404040"/>
          <w:kern w:val="0"/>
          <w:lang w:eastAsia="fr-FR"/>
          <w14:ligatures w14:val="none"/>
        </w:rPr>
      </w:pPr>
      <w:r>
        <w:rPr>
          <w:rFonts w:ascii="Arial" w:eastAsia="Times New Roman" w:hAnsi="Arial" w:cs="Times New Roman"/>
          <w:color w:val="404040"/>
          <w:kern w:val="0"/>
          <w:lang w:eastAsia="fr-FR"/>
          <w14:ligatures w14:val="none"/>
        </w:rPr>
        <w:br w:type="page"/>
      </w:r>
    </w:p>
    <w:p w14:paraId="4A415546" w14:textId="40BC4B1B" w:rsidR="00E30B19" w:rsidRPr="00E30B19" w:rsidRDefault="00E30B19" w:rsidP="002A30F2">
      <w:pPr>
        <w:tabs>
          <w:tab w:val="left" w:pos="1843"/>
        </w:tabs>
        <w:spacing w:after="0" w:line="276" w:lineRule="auto"/>
        <w:ind w:left="1701" w:hanging="1701"/>
        <w:rPr>
          <w:rFonts w:ascii="Arial Narrow" w:eastAsia="Times New Roman" w:hAnsi="Arial Narrow" w:cs="Times New Roman"/>
          <w:bCs/>
          <w:kern w:val="0"/>
          <w:sz w:val="42"/>
          <w:szCs w:val="42"/>
          <w:lang w:eastAsia="fr-FR"/>
          <w14:ligatures w14:val="none"/>
        </w:rPr>
      </w:pPr>
      <w:bookmarkStart w:id="26" w:name="Annexe_2"/>
      <w:bookmarkStart w:id="27" w:name="_Toc202798946"/>
      <w:bookmarkEnd w:id="26"/>
      <w:r>
        <w:rPr>
          <w:rFonts w:ascii="Arial Narrow" w:eastAsia="Times New Roman" w:hAnsi="Arial Narrow" w:cs="Times New Roman"/>
          <w:bCs/>
          <w:kern w:val="0"/>
          <w:sz w:val="42"/>
          <w:szCs w:val="42"/>
          <w:lang w:eastAsia="fr-FR"/>
          <w14:ligatures w14:val="none"/>
        </w:rPr>
        <w:lastRenderedPageBreak/>
        <w:t xml:space="preserve">Annexe </w:t>
      </w:r>
      <w:r w:rsidR="00D95A26">
        <w:rPr>
          <w:rFonts w:ascii="Arial Narrow" w:eastAsia="Times New Roman" w:hAnsi="Arial Narrow" w:cs="Times New Roman"/>
          <w:bCs/>
          <w:kern w:val="0"/>
          <w:sz w:val="42"/>
          <w:szCs w:val="42"/>
          <w:lang w:eastAsia="fr-FR"/>
          <w14:ligatures w14:val="none"/>
        </w:rPr>
        <w:t>2</w:t>
      </w:r>
      <w:r>
        <w:rPr>
          <w:rFonts w:ascii="Arial Narrow" w:eastAsia="Times New Roman" w:hAnsi="Arial Narrow" w:cs="Times New Roman"/>
          <w:bCs/>
          <w:kern w:val="0"/>
          <w:sz w:val="42"/>
          <w:szCs w:val="42"/>
          <w:lang w:eastAsia="fr-FR"/>
          <w14:ligatures w14:val="none"/>
        </w:rPr>
        <w:t xml:space="preserve">. </w:t>
      </w:r>
      <w:r w:rsidRPr="00E30B19">
        <w:rPr>
          <w:rFonts w:ascii="Arial Narrow" w:eastAsia="Times New Roman" w:hAnsi="Arial Narrow" w:cs="Times New Roman"/>
          <w:bCs/>
          <w:kern w:val="0"/>
          <w:sz w:val="42"/>
          <w:szCs w:val="42"/>
          <w:lang w:eastAsia="fr-FR"/>
          <w14:ligatures w14:val="none"/>
        </w:rPr>
        <w:t xml:space="preserve">Documents d’information à destination des patients avant toute prescription d’un médicament en autorisation d’accès compassionnel : </w:t>
      </w:r>
      <w:sdt>
        <w:sdtPr>
          <w:rPr>
            <w:rFonts w:ascii="Arial Narrow" w:eastAsia="Times New Roman" w:hAnsi="Arial Narrow" w:cs="Times New Roman"/>
            <w:bCs/>
            <w:kern w:val="0"/>
            <w:sz w:val="42"/>
            <w:szCs w:val="42"/>
            <w:lang w:eastAsia="fr-FR"/>
            <w14:ligatures w14:val="none"/>
          </w:rPr>
          <w:alias w:val="Nom du médicament"/>
          <w:tag w:val=""/>
          <w:id w:val="-848720566"/>
          <w:placeholder>
            <w:docPart w:val="41767EB89687448CAC77D14B2FBA2DB3"/>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Narrow" w:eastAsia="Times New Roman" w:hAnsi="Arial Narrow" w:cs="Times New Roman"/>
              <w:bCs/>
              <w:kern w:val="0"/>
              <w:sz w:val="42"/>
              <w:szCs w:val="42"/>
              <w:lang w:eastAsia="fr-FR"/>
              <w14:ligatures w14:val="none"/>
            </w:rPr>
            <w:t>HUMULIN R U-500 KWIKPEN</w:t>
          </w:r>
        </w:sdtContent>
      </w:sdt>
      <w:bookmarkEnd w:id="27"/>
      <w:r w:rsidRPr="00E30B19">
        <w:rPr>
          <w:rFonts w:ascii="Arial Narrow" w:eastAsia="Times New Roman" w:hAnsi="Arial Narrow" w:cs="Times New Roman"/>
          <w:bCs/>
          <w:kern w:val="0"/>
          <w:sz w:val="42"/>
          <w:szCs w:val="42"/>
          <w:lang w:eastAsia="fr-FR"/>
          <w14:ligatures w14:val="none"/>
        </w:rPr>
        <w:t xml:space="preserve"> </w:t>
      </w:r>
    </w:p>
    <w:p w14:paraId="4771412F"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p>
    <w:p w14:paraId="5EDE9159" w14:textId="77777777" w:rsidR="00E30B19" w:rsidRPr="00E30B19" w:rsidRDefault="00E30B19" w:rsidP="00E30B19">
      <w:pPr>
        <w:spacing w:before="100" w:after="40" w:line="288" w:lineRule="auto"/>
        <w:jc w:val="both"/>
        <w:rPr>
          <w:rFonts w:ascii="Arial" w:eastAsia="Times New Roman" w:hAnsi="Arial" w:cs="Times New Roman"/>
          <w:color w:val="404040"/>
          <w:kern w:val="0"/>
          <w:lang w:eastAsia="fr-FR"/>
          <w14:ligatures w14:val="none"/>
        </w:rPr>
      </w:pPr>
      <w:r w:rsidRPr="00E30B19">
        <w:rPr>
          <w:rFonts w:ascii="Arial" w:eastAsia="Times New Roman" w:hAnsi="Arial" w:cs="Times New Roman"/>
          <w:color w:val="404040"/>
          <w:kern w:val="0"/>
          <w:lang w:eastAsia="fr-FR"/>
          <w14:ligatures w14:val="none"/>
        </w:rPr>
        <w:t>Cette annexe comprend :</w:t>
      </w:r>
    </w:p>
    <w:p w14:paraId="54B18513" w14:textId="316C710A" w:rsidR="00E30B19" w:rsidRPr="00875C3F" w:rsidRDefault="00E30B19" w:rsidP="00D95A26">
      <w:pPr>
        <w:pStyle w:val="Paragraphedeliste"/>
        <w:numPr>
          <w:ilvl w:val="0"/>
          <w:numId w:val="14"/>
        </w:numPr>
        <w:spacing w:before="40" w:after="20" w:line="288" w:lineRule="auto"/>
        <w:jc w:val="both"/>
        <w:rPr>
          <w:rFonts w:ascii="Arial" w:eastAsia="Times New Roman" w:hAnsi="Arial" w:cs="Times New Roman"/>
          <w:b/>
          <w:i/>
          <w:kern w:val="0"/>
          <w:lang w:eastAsia="fr-FR"/>
          <w14:ligatures w14:val="none"/>
        </w:rPr>
      </w:pPr>
      <w:r w:rsidRPr="00875C3F">
        <w:rPr>
          <w:rFonts w:ascii="Arial" w:eastAsia="Times New Roman" w:hAnsi="Arial" w:cs="Times New Roman"/>
          <w:kern w:val="0"/>
          <w:lang w:eastAsia="fr-FR"/>
          <w14:ligatures w14:val="none"/>
        </w:rPr>
        <w:t>une note d’information sur le dispositif d’autorisation d’accès compassionnel</w:t>
      </w:r>
      <w:r w:rsidR="00D95A26" w:rsidRPr="00875C3F">
        <w:rPr>
          <w:rFonts w:ascii="Arial" w:eastAsia="Times New Roman" w:hAnsi="Arial" w:cs="Times New Roman"/>
          <w:b/>
          <w:i/>
          <w:kern w:val="0"/>
          <w:lang w:eastAsia="fr-FR"/>
          <w14:ligatures w14:val="none"/>
        </w:rPr>
        <w:t xml:space="preserve"> </w:t>
      </w:r>
    </w:p>
    <w:p w14:paraId="21FDBEA2" w14:textId="6A6184D1" w:rsidR="00C331E4" w:rsidRPr="0045701D" w:rsidRDefault="00875C3F" w:rsidP="00E30B19">
      <w:pPr>
        <w:pStyle w:val="Paragraphedeliste"/>
        <w:numPr>
          <w:ilvl w:val="0"/>
          <w:numId w:val="14"/>
        </w:numPr>
        <w:spacing w:before="40" w:after="20" w:line="288" w:lineRule="auto"/>
        <w:jc w:val="both"/>
        <w:rPr>
          <w:rFonts w:ascii="Arial" w:eastAsia="Times New Roman" w:hAnsi="Arial" w:cs="Times New Roman"/>
          <w:kern w:val="0"/>
          <w:lang w:eastAsia="fr-FR"/>
          <w14:ligatures w14:val="none"/>
        </w:rPr>
      </w:pPr>
      <w:r w:rsidRPr="0045701D">
        <w:rPr>
          <w:rFonts w:ascii="Arial" w:eastAsia="Times New Roman" w:hAnsi="Arial" w:cs="Times New Roman"/>
          <w:kern w:val="0"/>
          <w:lang w:eastAsia="fr-FR"/>
          <w14:ligatures w14:val="none"/>
        </w:rPr>
        <w:t>un</w:t>
      </w:r>
      <w:r w:rsidR="00C331E4" w:rsidRPr="0045701D">
        <w:rPr>
          <w:rFonts w:ascii="Arial" w:eastAsia="Times New Roman" w:hAnsi="Arial" w:cs="Times New Roman"/>
          <w:kern w:val="0"/>
          <w:lang w:eastAsia="fr-FR"/>
          <w14:ligatures w14:val="none"/>
        </w:rPr>
        <w:t xml:space="preserve"> manuel d’utilisation du stylo prérempli </w:t>
      </w:r>
    </w:p>
    <w:p w14:paraId="7E22F1B4" w14:textId="77777777" w:rsidR="00875C3F" w:rsidRPr="00875C3F" w:rsidRDefault="00875C3F" w:rsidP="00875C3F">
      <w:pPr>
        <w:spacing w:before="40" w:after="20" w:line="288" w:lineRule="auto"/>
        <w:ind w:left="678"/>
        <w:jc w:val="both"/>
        <w:rPr>
          <w:rFonts w:ascii="Arial" w:eastAsia="Times New Roman" w:hAnsi="Arial" w:cs="Times New Roman"/>
          <w:b/>
          <w:i/>
          <w:color w:val="404040"/>
          <w:kern w:val="0"/>
          <w:lang w:eastAsia="fr-FR"/>
          <w14:ligatures w14:val="none"/>
        </w:rPr>
      </w:pPr>
    </w:p>
    <w:p w14:paraId="4CE7FC95" w14:textId="77777777" w:rsidR="00E30B19" w:rsidRPr="00E30B19" w:rsidRDefault="00E30B19" w:rsidP="00E30B19">
      <w:pPr>
        <w:tabs>
          <w:tab w:val="left" w:pos="0"/>
        </w:tabs>
        <w:spacing w:after="200" w:line="276" w:lineRule="auto"/>
        <w:jc w:val="both"/>
        <w:rPr>
          <w:rFonts w:ascii="Arial Narrow" w:eastAsia="Times New Roman" w:hAnsi="Arial Narrow" w:cs="Times New Roman"/>
          <w:bCs/>
          <w:kern w:val="0"/>
          <w:sz w:val="42"/>
          <w:szCs w:val="42"/>
          <w:lang w:eastAsia="fr-FR"/>
          <w14:ligatures w14:val="none"/>
        </w:rPr>
      </w:pPr>
    </w:p>
    <w:p w14:paraId="675ADB50" w14:textId="081F8421" w:rsidR="001164DA" w:rsidRDefault="001164DA">
      <w:pPr>
        <w:rPr>
          <w:lang w:eastAsia="fr-FR"/>
        </w:rPr>
      </w:pPr>
      <w:r>
        <w:rPr>
          <w:lang w:eastAsia="fr-FR"/>
        </w:rP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1164DA" w:rsidRPr="001164DA" w14:paraId="5E8EC3BA" w14:textId="77777777" w:rsidTr="00A56B4C">
        <w:tc>
          <w:tcPr>
            <w:tcW w:w="5000" w:type="pct"/>
          </w:tcPr>
          <w:p w14:paraId="65F7629B" w14:textId="77777777" w:rsidR="001164DA" w:rsidRPr="001164DA" w:rsidRDefault="001164DA" w:rsidP="001164DA">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r w:rsidRPr="001164DA">
              <w:rPr>
                <w:rFonts w:ascii="Arial Narrow" w:eastAsia="Times New Roman" w:hAnsi="Arial Narrow" w:cs="Arial"/>
                <w:b/>
                <w:color w:val="000000"/>
                <w:kern w:val="0"/>
                <w:sz w:val="36"/>
                <w:szCs w:val="36"/>
                <w:lang w:eastAsia="fr-FR"/>
                <w14:ligatures w14:val="none"/>
              </w:rPr>
              <w:lastRenderedPageBreak/>
              <w:t xml:space="preserve">Note d’information sur l’autorisation d’accès compassionnel  </w:t>
            </w:r>
          </w:p>
        </w:tc>
      </w:tr>
    </w:tbl>
    <w:p w14:paraId="25F7943C" w14:textId="77777777" w:rsidR="001164DA" w:rsidRPr="001164DA" w:rsidRDefault="001164DA" w:rsidP="001164DA">
      <w:pPr>
        <w:pBdr>
          <w:top w:val="single" w:sz="4" w:space="1" w:color="auto"/>
          <w:left w:val="single" w:sz="4" w:space="4" w:color="auto"/>
          <w:bottom w:val="single" w:sz="4" w:space="1" w:color="auto"/>
          <w:right w:val="single" w:sz="4" w:space="4" w:color="auto"/>
        </w:pBd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Arial"/>
          <w:color w:val="404040"/>
          <w:kern w:val="0"/>
          <w:sz w:val="23"/>
          <w:szCs w:val="23"/>
          <w:lang w:eastAsia="fr-FR"/>
          <w14:ligatures w14:val="none"/>
        </w:rPr>
        <w:t>Dans le cas où le patient serait dans l'incapacité de prendre connaissance de cette information, celle-ci sera donnée à son représentant légal ou, le cas échéant, à la personne de confiance qu’il a désignée</w:t>
      </w:r>
    </w:p>
    <w:p w14:paraId="25FE7739" w14:textId="128431EC" w:rsidR="001164DA" w:rsidRPr="001164DA" w:rsidRDefault="001164DA" w:rsidP="001164DA">
      <w:pPr>
        <w:spacing w:before="100" w:after="40" w:line="288" w:lineRule="auto"/>
        <w:jc w:val="both"/>
        <w:rPr>
          <w:rFonts w:ascii="Arial" w:eastAsia="Times New Roman" w:hAnsi="Arial" w:cs="Times New Roman"/>
          <w:b/>
          <w:kern w:val="0"/>
          <w:lang w:eastAsia="fr-FR"/>
          <w14:ligatures w14:val="none"/>
        </w:rPr>
      </w:pPr>
      <w:r w:rsidRPr="001164DA">
        <w:rPr>
          <w:rFonts w:ascii="Arial" w:eastAsia="Times New Roman" w:hAnsi="Arial" w:cs="Times New Roman"/>
          <w:b/>
          <w:kern w:val="0"/>
          <w:lang w:eastAsia="fr-FR"/>
          <w14:ligatures w14:val="none"/>
        </w:rPr>
        <w:t>Votre médecin vous a proposé un t</w:t>
      </w:r>
      <w:r w:rsidRPr="001164DA">
        <w:rPr>
          <w:rFonts w:ascii="Arial" w:eastAsia="Times New Roman" w:hAnsi="Arial" w:cs="Times New Roman"/>
          <w:b/>
          <w:color w:val="404040"/>
          <w:kern w:val="0"/>
          <w:lang w:eastAsia="fr-FR"/>
          <w14:ligatures w14:val="none"/>
        </w:rPr>
        <w:t xml:space="preserve">raitement par </w:t>
      </w:r>
      <w:sdt>
        <w:sdtPr>
          <w:rPr>
            <w:rFonts w:ascii="Arial" w:eastAsia="Times New Roman" w:hAnsi="Arial" w:cs="Times New Roman"/>
            <w:b/>
            <w:color w:val="404040"/>
            <w:kern w:val="0"/>
            <w:lang w:eastAsia="fr-FR"/>
            <w14:ligatures w14:val="none"/>
          </w:rPr>
          <w:alias w:val="Nom du médicament"/>
          <w:tag w:val=""/>
          <w:id w:val="-976380552"/>
          <w:placeholder>
            <w:docPart w:val="FFBC213730D44861A961F35D22C69077"/>
          </w:placeholder>
          <w:dataBinding w:prefixMappings="xmlns:ns0='http://purl.org/dc/elements/1.1/' xmlns:ns1='http://schemas.openxmlformats.org/package/2006/metadata/core-properties' " w:xpath="/ns1:coreProperties[1]/ns0:title[1]" w:storeItemID="{6C3C8BC8-F283-45AE-878A-BAB7291924A1}"/>
          <w:text/>
        </w:sdtPr>
        <w:sdtEndPr/>
        <w:sdtContent>
          <w:r w:rsidR="00C331E4">
            <w:rPr>
              <w:rFonts w:ascii="Arial" w:eastAsia="Times New Roman" w:hAnsi="Arial" w:cs="Times New Roman"/>
              <w:b/>
              <w:color w:val="404040"/>
              <w:kern w:val="0"/>
              <w:lang w:eastAsia="fr-FR"/>
              <w14:ligatures w14:val="none"/>
            </w:rPr>
            <w:t>HUMULIN R U-500 KWIKPEN</w:t>
          </w:r>
        </w:sdtContent>
      </w:sdt>
      <w:r w:rsidRPr="001164DA">
        <w:rPr>
          <w:rFonts w:ascii="Arial" w:eastAsia="Times New Roman" w:hAnsi="Arial" w:cs="Times New Roman"/>
          <w:b/>
          <w:color w:val="404040"/>
          <w:kern w:val="0"/>
          <w:lang w:eastAsia="fr-FR"/>
          <w14:ligatures w14:val="none"/>
        </w:rPr>
        <w:t xml:space="preserve"> </w:t>
      </w:r>
      <w:r w:rsidRPr="001164DA">
        <w:rPr>
          <w:rFonts w:ascii="Arial" w:eastAsia="Times New Roman" w:hAnsi="Arial" w:cs="Times New Roman"/>
          <w:b/>
          <w:kern w:val="0"/>
          <w:lang w:eastAsia="fr-FR"/>
          <w14:ligatures w14:val="none"/>
        </w:rPr>
        <w:t>dans le cadre d’une autorisation d’accès compassionnel (AAC).</w:t>
      </w:r>
    </w:p>
    <w:p w14:paraId="2E308CBE" w14:textId="77777777" w:rsidR="001164DA" w:rsidRPr="001164DA" w:rsidRDefault="001164DA" w:rsidP="001164DA">
      <w:pPr>
        <w:spacing w:before="100" w:after="40" w:line="288" w:lineRule="auto"/>
        <w:jc w:val="both"/>
        <w:rPr>
          <w:rFonts w:ascii="Arial" w:eastAsia="Times New Roman" w:hAnsi="Arial" w:cs="Times New Roman"/>
          <w:b/>
          <w:kern w:val="0"/>
          <w:lang w:eastAsia="fr-FR"/>
          <w14:ligatures w14:val="none"/>
        </w:rPr>
      </w:pPr>
      <w:r w:rsidRPr="001164DA">
        <w:rPr>
          <w:rFonts w:ascii="Arial" w:eastAsia="Times New Roman" w:hAnsi="Arial" w:cs="Times New Roman"/>
          <w:b/>
          <w:kern w:val="0"/>
          <w:lang w:eastAsia="fr-FR"/>
          <w14:ligatures w14:val="none"/>
        </w:rPr>
        <w:t>Ce document a pour objectif de vous informer sur cette prescription et ce à quoi elle vous engage. Il complète les informations de votre médecin et vous aidera à prendre une décision à propos de ce traitement.</w:t>
      </w:r>
    </w:p>
    <w:p w14:paraId="17940FFF"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p>
    <w:p w14:paraId="26365B3E" w14:textId="77777777" w:rsidR="001164DA" w:rsidRPr="001164DA" w:rsidRDefault="001164DA" w:rsidP="001164DA">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1164DA">
        <w:rPr>
          <w:rFonts w:ascii="Arial Narrow" w:eastAsia="Times New Roman" w:hAnsi="Arial Narrow" w:cs="Times New Roman"/>
          <w:color w:val="000000"/>
          <w:kern w:val="0"/>
          <w:sz w:val="36"/>
          <w:szCs w:val="26"/>
          <w:lang w:eastAsia="fr-FR"/>
          <w14:ligatures w14:val="none"/>
        </w:rPr>
        <w:t>Qu’est-ce qu’une autorisation d’accès compassionnel ?</w:t>
      </w:r>
    </w:p>
    <w:p w14:paraId="0E571672" w14:textId="77777777" w:rsidR="001164DA" w:rsidRPr="001164DA" w:rsidRDefault="001164DA" w:rsidP="001164DA">
      <w:pPr>
        <w:spacing w:before="100" w:after="40" w:line="288" w:lineRule="auto"/>
        <w:jc w:val="both"/>
        <w:rPr>
          <w:rFonts w:ascii="Arial" w:eastAsia="Times New Roman" w:hAnsi="Arial" w:cs="Arial"/>
          <w:color w:val="404040"/>
          <w:kern w:val="0"/>
          <w:lang w:eastAsia="fr-FR"/>
          <w14:ligatures w14:val="none"/>
        </w:rPr>
      </w:pPr>
      <w:r w:rsidRPr="001164DA">
        <w:rPr>
          <w:rFonts w:ascii="Arial" w:eastAsia="Times New Roman" w:hAnsi="Arial" w:cs="Arial"/>
          <w:color w:val="404040"/>
          <w:kern w:val="0"/>
          <w:lang w:eastAsia="fr-FR"/>
          <w14:ligatures w14:val="none"/>
        </w:rPr>
        <w:t>Le dispositif d’</w:t>
      </w:r>
      <w:r w:rsidRPr="001164DA">
        <w:rPr>
          <w:rFonts w:ascii="Arial" w:eastAsia="Times New Roman" w:hAnsi="Arial" w:cs="Arial"/>
          <w:kern w:val="0"/>
          <w:lang w:eastAsia="fr-FR"/>
          <w14:ligatures w14:val="none"/>
        </w:rPr>
        <w:t>autorisation d’accès compassionnel (AAC)</w:t>
      </w:r>
      <w:r w:rsidRPr="001164DA">
        <w:rPr>
          <w:rFonts w:ascii="Arial" w:eastAsia="Times New Roman" w:hAnsi="Arial" w:cs="Times New Roman"/>
          <w:b/>
          <w:kern w:val="0"/>
          <w:lang w:eastAsia="fr-FR"/>
          <w14:ligatures w14:val="none"/>
        </w:rPr>
        <w:t xml:space="preserve"> </w:t>
      </w:r>
      <w:r w:rsidRPr="001164DA">
        <w:rPr>
          <w:rFonts w:ascii="Arial" w:eastAsia="Times New Roman" w:hAnsi="Arial" w:cs="Arial"/>
          <w:color w:val="404040"/>
          <w:kern w:val="0"/>
          <w:lang w:eastAsia="fr-FR"/>
          <w14:ligatures w14:val="none"/>
        </w:rPr>
        <w:t xml:space="preserve">permet la mise à disposition dérogatoire en France de médicaments ne disposant pas d‘autorisation de mise sur le marché (AMM) pour le traitement de </w:t>
      </w:r>
      <w:r w:rsidRPr="001164DA">
        <w:rPr>
          <w:rFonts w:ascii="Arial" w:eastAsia="Times New Roman" w:hAnsi="Arial" w:cs="Times New Roman"/>
          <w:color w:val="404040"/>
          <w:kern w:val="0"/>
          <w:lang w:eastAsia="fr-FR"/>
          <w14:ligatures w14:val="none"/>
        </w:rPr>
        <w:t>maladies graves, rares ou invalidantes</w:t>
      </w:r>
      <w:r w:rsidRPr="001164DA">
        <w:rPr>
          <w:rFonts w:ascii="Arial" w:eastAsia="Times New Roman" w:hAnsi="Arial" w:cs="Arial"/>
          <w:color w:val="404040"/>
          <w:kern w:val="0"/>
          <w:lang w:eastAsia="fr-FR"/>
          <w14:ligatures w14:val="none"/>
        </w:rPr>
        <w:t>. La sécurité du médicament que vous propose votre médecin sont présumées favorables par l’ANSM au vu des données disponibles.</w:t>
      </w:r>
    </w:p>
    <w:p w14:paraId="3E04BA61"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Arial"/>
          <w:color w:val="404040"/>
          <w:kern w:val="0"/>
          <w:szCs w:val="25"/>
          <w:lang w:eastAsia="fr-FR"/>
          <w14:ligatures w14:val="none"/>
        </w:rPr>
        <w:t>L’objectif est de vous permettre de bénéficier de ce traitement à titre exceptionnel.</w:t>
      </w:r>
    </w:p>
    <w:p w14:paraId="566EE019"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Lorsqu’il vous est prescrit un médicament dans le cadre d’une AAC, vous ne participez pas à un essai clinique. L’objectif principal est de vous soigner et non de tester le médicament. Vous n’avez donc pas à faire d’examens supplémentaires en plus de ceux prévus dans votre prise en charge habituelle. </w:t>
      </w:r>
    </w:p>
    <w:p w14:paraId="7697F625"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L’AAC peut être suspendue ou retirée si les conditions initiales ci-dessus ne sont plus remplies, ou pour des motifs de santé publique.</w:t>
      </w:r>
    </w:p>
    <w:p w14:paraId="3ECAEC31"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Les médicaments mis à disposition dans ce cadre sont intégralement pris en charge par l’Assurance maladie, sans avance de frais de votre part. </w:t>
      </w:r>
    </w:p>
    <w:p w14:paraId="09D3EC4B" w14:textId="683E87D4"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Vous pouvez en parler avec votre médecin. N’hésitez pas à poser toutes vos questions. Il vous donnera des informations sur les bénéfices attendus de ce médicament dans votre situation mais aussi sur les incertitudes ou inconvénients (effets indésirables, contraintes de prise, etc.). </w:t>
      </w:r>
    </w:p>
    <w:p w14:paraId="221CC094"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Vous êtes libre d’accepter ou de refuser la prescription de ce médicament.</w:t>
      </w:r>
    </w:p>
    <w:p w14:paraId="4414C49C"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p>
    <w:p w14:paraId="6BC75C27" w14:textId="77777777" w:rsidR="001164DA" w:rsidRPr="001164DA" w:rsidRDefault="001164DA" w:rsidP="001164DA">
      <w:pPr>
        <w:keepNext/>
        <w:keepLines/>
        <w:suppressAutoHyphens/>
        <w:spacing w:after="60" w:line="240" w:lineRule="auto"/>
        <w:ind w:left="360" w:hanging="360"/>
        <w:outlineLvl w:val="1"/>
        <w:rPr>
          <w:rFonts w:ascii="Arial Narrow" w:eastAsia="Times New Roman" w:hAnsi="Arial Narrow" w:cs="Times New Roman"/>
          <w:color w:val="000000"/>
          <w:kern w:val="0"/>
          <w:sz w:val="36"/>
          <w:szCs w:val="26"/>
          <w:lang w:eastAsia="fr-FR"/>
          <w14:ligatures w14:val="none"/>
        </w:rPr>
      </w:pPr>
      <w:r w:rsidRPr="001164DA">
        <w:rPr>
          <w:rFonts w:ascii="Arial Narrow" w:eastAsia="Times New Roman" w:hAnsi="Arial Narrow" w:cs="Times New Roman"/>
          <w:color w:val="000000"/>
          <w:kern w:val="0"/>
          <w:sz w:val="36"/>
          <w:szCs w:val="26"/>
          <w:lang w:eastAsia="fr-FR"/>
          <w14:ligatures w14:val="none"/>
        </w:rPr>
        <w:t>En pratique</w:t>
      </w:r>
      <w:r w:rsidRPr="001164DA">
        <w:rPr>
          <w:rFonts w:ascii="Arial Narrow" w:eastAsia="Times New Roman" w:hAnsi="Arial Narrow" w:cs="Times New Roman"/>
          <w:bCs/>
          <w:color w:val="000000"/>
          <w:kern w:val="0"/>
          <w:sz w:val="36"/>
          <w:szCs w:val="26"/>
          <w:lang w:eastAsia="fr-FR"/>
          <w14:ligatures w14:val="none"/>
        </w:rPr>
        <w:t>,</w:t>
      </w:r>
      <w:r w:rsidRPr="001164DA">
        <w:rPr>
          <w:rFonts w:ascii="Arial Narrow" w:eastAsia="Times New Roman" w:hAnsi="Arial Narrow" w:cs="Times New Roman"/>
          <w:color w:val="000000"/>
          <w:kern w:val="0"/>
          <w:sz w:val="36"/>
          <w:szCs w:val="26"/>
          <w:lang w:eastAsia="fr-FR"/>
          <w14:ligatures w14:val="none"/>
        </w:rPr>
        <w:t xml:space="preserve"> comment allez-vous recevoir ce médicament ? </w:t>
      </w:r>
    </w:p>
    <w:p w14:paraId="5A2728F2"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Demandez des précisions à votre médecin ou reportez-vous à la notice du médicament dans sa boîte s’il y en a une. </w:t>
      </w:r>
    </w:p>
    <w:p w14:paraId="2B5AB198"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L’utilisation de ce médicament est encadrée. Si vous prenez ce médicament chez vous, il est important :</w:t>
      </w:r>
    </w:p>
    <w:p w14:paraId="515BDA5A" w14:textId="77777777" w:rsidR="001164DA" w:rsidRPr="001164DA" w:rsidRDefault="001164DA" w:rsidP="001164DA">
      <w:pPr>
        <w:numPr>
          <w:ilvl w:val="0"/>
          <w:numId w:val="16"/>
        </w:numPr>
        <w:spacing w:before="40" w:after="2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de respecter les conseils qui vous ont été donnés pour le prendre et le conserver (certains médicaments doivent être conservés au réfrigérateur, sont à prendre à distance ou pendant les repas, etc.) ;</w:t>
      </w:r>
    </w:p>
    <w:p w14:paraId="4BD48922" w14:textId="77777777" w:rsidR="001164DA" w:rsidRPr="001164DA" w:rsidRDefault="001164DA" w:rsidP="001164DA">
      <w:pPr>
        <w:numPr>
          <w:ilvl w:val="0"/>
          <w:numId w:val="16"/>
        </w:numPr>
        <w:spacing w:before="40" w:after="2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de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sdt>
      <w:sdtPr>
        <w:rPr>
          <w:rFonts w:ascii="Arial" w:eastAsia="Times New Roman" w:hAnsi="Arial" w:cs="Times New Roman"/>
          <w:color w:val="404040"/>
          <w:kern w:val="0"/>
          <w:lang w:eastAsia="fr-FR"/>
          <w14:ligatures w14:val="none"/>
        </w:rPr>
        <w:id w:val="2117407626"/>
        <w:placeholder>
          <w:docPart w:val="589EF8512DD148B092CB037A26BBC461"/>
        </w:placeholder>
      </w:sdtPr>
      <w:sdtEndPr/>
      <w:sdtContent>
        <w:p w14:paraId="3D462CCA" w14:textId="0E9B8826" w:rsidR="009E08B5" w:rsidRPr="009E08B5" w:rsidRDefault="009E08B5" w:rsidP="009E08B5">
          <w:pPr>
            <w:spacing w:before="40" w:after="20"/>
            <w:rPr>
              <w:rFonts w:ascii="Arial" w:eastAsiaTheme="minorEastAsia" w:hAnsi="Arial"/>
              <w:color w:val="404040" w:themeColor="text1" w:themeTint="BF"/>
              <w:kern w:val="0"/>
              <w:u w:val="single"/>
              <w:lang w:eastAsia="fr-FR"/>
              <w14:ligatures w14:val="none"/>
            </w:rPr>
          </w:pPr>
          <w:r w:rsidRPr="009E08B5">
            <w:rPr>
              <w:rFonts w:ascii="Arial" w:eastAsiaTheme="minorEastAsia" w:hAnsi="Arial"/>
              <w:color w:val="404040" w:themeColor="text1" w:themeTint="BF"/>
              <w:kern w:val="0"/>
              <w:u w:val="single"/>
              <w:lang w:eastAsia="fr-FR"/>
              <w14:ligatures w14:val="none"/>
            </w:rPr>
            <w:t>Présentation du médicament</w:t>
          </w:r>
        </w:p>
        <w:p w14:paraId="48310E69" w14:textId="1173E20C" w:rsidR="009E08B5" w:rsidRPr="009E08B5" w:rsidRDefault="009E08B5" w:rsidP="009E08B5">
          <w:pPr>
            <w:spacing w:before="40" w:after="2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HUMULIN R U-500 KWIKPEN, solution</w:t>
          </w:r>
          <w:r w:rsidR="005638DB">
            <w:rPr>
              <w:rFonts w:ascii="Arial" w:eastAsiaTheme="minorEastAsia" w:hAnsi="Arial"/>
              <w:color w:val="404040" w:themeColor="text1" w:themeTint="BF"/>
              <w:kern w:val="0"/>
              <w:lang w:eastAsia="fr-FR"/>
              <w14:ligatures w14:val="none"/>
            </w:rPr>
            <w:t xml:space="preserve"> pour injection sous-cutanée</w:t>
          </w:r>
        </w:p>
        <w:p w14:paraId="1D02A17F" w14:textId="38629429" w:rsidR="009E08B5" w:rsidRPr="009E08B5" w:rsidRDefault="009E08B5" w:rsidP="009E08B5">
          <w:pPr>
            <w:spacing w:before="40"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Insuline humaine</w:t>
          </w:r>
          <w:r w:rsidR="005638DB">
            <w:rPr>
              <w:rFonts w:ascii="Arial" w:eastAsiaTheme="minorEastAsia" w:hAnsi="Arial"/>
              <w:color w:val="404040" w:themeColor="text1" w:themeTint="BF"/>
              <w:kern w:val="0"/>
              <w:lang w:eastAsia="fr-FR"/>
              <w14:ligatures w14:val="none"/>
            </w:rPr>
            <w:t xml:space="preserve"> concentrée à 500 U/ml</w:t>
          </w:r>
        </w:p>
        <w:p w14:paraId="08FA4654"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p>
        <w:p w14:paraId="0468B90B" w14:textId="77777777" w:rsidR="009E08B5" w:rsidRPr="009E08B5" w:rsidRDefault="009E08B5" w:rsidP="009E08B5">
          <w:pPr>
            <w:spacing w:after="20" w:line="288" w:lineRule="auto"/>
            <w:jc w:val="both"/>
            <w:rPr>
              <w:rFonts w:ascii="Arial" w:eastAsiaTheme="minorEastAsia" w:hAnsi="Arial"/>
              <w:color w:val="404040" w:themeColor="text1" w:themeTint="BF"/>
              <w:kern w:val="0"/>
              <w:u w:val="single"/>
              <w:lang w:eastAsia="fr-FR"/>
              <w14:ligatures w14:val="none"/>
            </w:rPr>
          </w:pPr>
          <w:r w:rsidRPr="009E08B5">
            <w:rPr>
              <w:rFonts w:ascii="Arial" w:eastAsiaTheme="minorEastAsia" w:hAnsi="Arial"/>
              <w:color w:val="404040" w:themeColor="text1" w:themeTint="BF"/>
              <w:kern w:val="0"/>
              <w:u w:val="single"/>
              <w:lang w:eastAsia="fr-FR"/>
              <w14:ligatures w14:val="none"/>
            </w:rPr>
            <w:t>Indications de traitement</w:t>
          </w:r>
        </w:p>
        <w:p w14:paraId="408F9B23" w14:textId="77777777" w:rsidR="009E08B5" w:rsidRPr="009E08B5" w:rsidRDefault="009E08B5" w:rsidP="009E08B5">
          <w:pPr>
            <w:numPr>
              <w:ilvl w:val="0"/>
              <w:numId w:val="17"/>
            </w:numPr>
            <w:spacing w:before="40" w:after="40" w:line="288" w:lineRule="auto"/>
            <w:ind w:left="306" w:hanging="284"/>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Diabète Insulino Dépendant avec insulino résistance sévère</w:t>
          </w:r>
        </w:p>
        <w:p w14:paraId="603F53C5" w14:textId="77777777" w:rsidR="009E08B5" w:rsidRDefault="009E08B5" w:rsidP="009E08B5">
          <w:pPr>
            <w:numPr>
              <w:ilvl w:val="0"/>
              <w:numId w:val="17"/>
            </w:numPr>
            <w:spacing w:before="100" w:after="0" w:line="288" w:lineRule="auto"/>
            <w:ind w:left="306" w:hanging="284"/>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En cas d’échec à Umuline Rapide 100 U/ml</w:t>
          </w:r>
        </w:p>
        <w:p w14:paraId="787DA666" w14:textId="526A662D" w:rsidR="009E08B5" w:rsidRPr="002A122F" w:rsidRDefault="002A122F" w:rsidP="0045701D">
          <w:pPr>
            <w:numPr>
              <w:ilvl w:val="0"/>
              <w:numId w:val="17"/>
            </w:numPr>
            <w:spacing w:before="100" w:after="0" w:line="288" w:lineRule="auto"/>
            <w:ind w:left="306" w:hanging="284"/>
            <w:contextualSpacing/>
            <w:jc w:val="both"/>
            <w:rPr>
              <w:rFonts w:ascii="Arial" w:eastAsiaTheme="minorEastAsia" w:hAnsi="Arial"/>
              <w:color w:val="404040" w:themeColor="text1" w:themeTint="BF"/>
              <w:kern w:val="0"/>
              <w:lang w:eastAsia="fr-FR"/>
              <w14:ligatures w14:val="none"/>
            </w:rPr>
          </w:pPr>
          <w:r w:rsidRPr="0045701D">
            <w:rPr>
              <w:rFonts w:ascii="Arial" w:eastAsiaTheme="minorEastAsia" w:hAnsi="Arial"/>
              <w:color w:val="404040" w:themeColor="text1" w:themeTint="BF"/>
              <w:kern w:val="0"/>
              <w:lang w:eastAsia="fr-FR"/>
              <w14:ligatures w14:val="none"/>
            </w:rPr>
            <w:t>Posologie minimale de 200 U/jour</w:t>
          </w:r>
        </w:p>
        <w:p w14:paraId="0CE26C2D" w14:textId="77777777" w:rsidR="002A122F" w:rsidRPr="002A122F" w:rsidRDefault="002A122F" w:rsidP="002A122F">
          <w:pPr>
            <w:pStyle w:val="Paragraphedeliste"/>
            <w:spacing w:after="0" w:line="288" w:lineRule="auto"/>
            <w:ind w:left="284"/>
            <w:jc w:val="both"/>
            <w:rPr>
              <w:rFonts w:ascii="Arial" w:eastAsiaTheme="minorEastAsia" w:hAnsi="Arial"/>
              <w:color w:val="404040" w:themeColor="text1" w:themeTint="BF"/>
              <w:kern w:val="0"/>
              <w:lang w:eastAsia="fr-FR"/>
              <w14:ligatures w14:val="none"/>
            </w:rPr>
          </w:pPr>
        </w:p>
        <w:p w14:paraId="07657E3C" w14:textId="77777777" w:rsidR="009E08B5" w:rsidRPr="009E08B5" w:rsidRDefault="009E08B5" w:rsidP="009E08B5">
          <w:pPr>
            <w:spacing w:after="40" w:line="288" w:lineRule="auto"/>
            <w:jc w:val="both"/>
            <w:rPr>
              <w:rFonts w:ascii="Arial" w:eastAsiaTheme="minorEastAsia" w:hAnsi="Arial"/>
              <w:color w:val="404040" w:themeColor="text1" w:themeTint="BF"/>
              <w:kern w:val="0"/>
              <w:u w:val="single"/>
              <w:lang w:eastAsia="fr-FR"/>
              <w14:ligatures w14:val="none"/>
            </w:rPr>
          </w:pPr>
          <w:r w:rsidRPr="009E08B5">
            <w:rPr>
              <w:rFonts w:ascii="Arial" w:eastAsiaTheme="minorEastAsia" w:hAnsi="Arial"/>
              <w:color w:val="404040" w:themeColor="text1" w:themeTint="BF"/>
              <w:kern w:val="0"/>
              <w:u w:val="single"/>
              <w:lang w:eastAsia="fr-FR"/>
              <w14:ligatures w14:val="none"/>
            </w:rPr>
            <w:t>Conditionnement</w:t>
          </w:r>
        </w:p>
        <w:p w14:paraId="5BA87BEB" w14:textId="77777777" w:rsidR="009E08B5" w:rsidRPr="009E08B5" w:rsidRDefault="009E08B5" w:rsidP="009E08B5">
          <w:pPr>
            <w:spacing w:before="40"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Boite de deux stylos préremplis de 3 ml</w:t>
          </w:r>
        </w:p>
        <w:p w14:paraId="69A6C215"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p>
        <w:p w14:paraId="3D70860E" w14:textId="77777777" w:rsidR="009E08B5" w:rsidRPr="009E08B5" w:rsidRDefault="009E08B5" w:rsidP="009E08B5">
          <w:pPr>
            <w:spacing w:before="40" w:after="40" w:line="288" w:lineRule="auto"/>
            <w:jc w:val="both"/>
            <w:rPr>
              <w:rFonts w:ascii="Arial" w:eastAsiaTheme="minorEastAsia" w:hAnsi="Arial"/>
              <w:color w:val="404040" w:themeColor="text1" w:themeTint="BF"/>
              <w:kern w:val="0"/>
              <w:u w:val="single"/>
              <w:lang w:eastAsia="fr-FR"/>
              <w14:ligatures w14:val="none"/>
            </w:rPr>
          </w:pPr>
          <w:bookmarkStart w:id="28" w:name="_Hlk210899671"/>
          <w:r w:rsidRPr="009E08B5">
            <w:rPr>
              <w:rFonts w:ascii="Arial" w:eastAsiaTheme="minorEastAsia" w:hAnsi="Arial"/>
              <w:color w:val="404040" w:themeColor="text1" w:themeTint="BF"/>
              <w:kern w:val="0"/>
              <w:u w:val="single"/>
              <w:lang w:eastAsia="fr-FR"/>
              <w14:ligatures w14:val="none"/>
            </w:rPr>
            <w:t>Précautions d’emploi</w:t>
          </w:r>
        </w:p>
        <w:p w14:paraId="20D3AC8B" w14:textId="77777777" w:rsidR="009E08B5" w:rsidRPr="009E08B5" w:rsidRDefault="009E08B5" w:rsidP="009E08B5">
          <w:pPr>
            <w:spacing w:before="40"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Ne prenez jamais HUMULIN R U-500 KWIKPEN dans les cas suivants :</w:t>
          </w:r>
        </w:p>
        <w:p w14:paraId="738F01B9"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Si vous estimez qu’une hypoglycémie (abaissement du niveau de sucre dans le sang) est imminente.</w:t>
          </w:r>
        </w:p>
        <w:p w14:paraId="5041FD02"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Si vous êtes allergique à l’insuline humaine ou à l’un des autres composants contenus dans ce médicament mentionnés dans la rubrique 6 de la note d’information destinée au patient.</w:t>
          </w:r>
        </w:p>
        <w:p w14:paraId="0E9417A9"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p>
        <w:p w14:paraId="625C7161" w14:textId="77777777" w:rsidR="009E08B5" w:rsidRPr="009E08B5" w:rsidRDefault="009E08B5" w:rsidP="009E08B5">
          <w:pPr>
            <w:spacing w:before="40"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HUMULIN R U-500 KWIKPEN ne doit jamais être injectée par voie intraveineuse ni par voie intramusculaire.</w:t>
          </w:r>
        </w:p>
        <w:p w14:paraId="0F767EEB"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p>
        <w:p w14:paraId="4FEFA755"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Adressez-vous à votre médecin, pharmacien ou infirmier/ère avant d’utiliser HUMULIN R U-500 KWIKPEN, particulièrement si :</w:t>
          </w:r>
        </w:p>
        <w:p w14:paraId="37F336EE"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Vous avez des problèmes rénaux ou hépatiques</w:t>
          </w:r>
        </w:p>
        <w:p w14:paraId="088F1424"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Vous prenez d’autres médicaments, spécialement les TZD (thiazolidinédiones)</w:t>
          </w:r>
        </w:p>
        <w:p w14:paraId="74046E16"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Vous avez une insuffisance cardiaque ou d’autres problèmes cardiaques. Si vous présentez une insuffisance cardiaque, elle peut s’aggraver si vous prenez des TZD avec HUMULIN R U-500 KWIKPEN.</w:t>
          </w:r>
        </w:p>
        <w:p w14:paraId="690026FE"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Vous êtes enceinte ou planifiez de tomber enceinte. Demandez conseil à votre médecin afin de déterminer la meilleure façon de contrôler votre glycémie si vous êtes enceinte ou si vous planifiez de tomber enceinte.</w:t>
          </w:r>
        </w:p>
        <w:p w14:paraId="45E4D8C8" w14:textId="77777777" w:rsidR="009E08B5" w:rsidRPr="009E08B5" w:rsidRDefault="009E08B5" w:rsidP="009E08B5">
          <w:pPr>
            <w:numPr>
              <w:ilvl w:val="0"/>
              <w:numId w:val="17"/>
            </w:numPr>
            <w:spacing w:before="40" w:after="0" w:line="288" w:lineRule="auto"/>
            <w:contextualSpacing/>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Vous allaitez ou planifiez d’allaiter. HUMULIN R U-500 KWIKPEN peut passer dans votre lait maternel. Demandez conseil à votre médecin afin de déterminer la meilleure façon d’allaiter votre enfant durant votre traitement par HUMULIN R U-500 KWIKPEN.</w:t>
          </w:r>
        </w:p>
        <w:p w14:paraId="775D49D1"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p>
        <w:p w14:paraId="50E5DCF9" w14:textId="77777777" w:rsidR="009E08B5" w:rsidRPr="009E08B5" w:rsidRDefault="009E08B5" w:rsidP="009E08B5">
          <w:pPr>
            <w:spacing w:after="0" w:line="288" w:lineRule="auto"/>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Informez les professionnels de santé qui vous soignent de tous les médicaments que vous prenez, y compris les médicaments sous ordonnance et les médicaments sans ordonnance, les vitamines et les compléments alimentaires à base de plantes.</w:t>
          </w:r>
        </w:p>
        <w:p w14:paraId="1D5B14A6" w14:textId="77777777" w:rsidR="009E08B5" w:rsidRPr="009E08B5" w:rsidRDefault="009E08B5" w:rsidP="009E08B5">
          <w:pPr>
            <w:widowControl w:val="0"/>
            <w:tabs>
              <w:tab w:val="left" w:pos="8647"/>
            </w:tabs>
            <w:autoSpaceDE w:val="0"/>
            <w:autoSpaceDN w:val="0"/>
            <w:spacing w:after="0" w:line="276" w:lineRule="auto"/>
            <w:ind w:right="-7"/>
            <w:jc w:val="both"/>
            <w:rPr>
              <w:rFonts w:ascii="Arial" w:eastAsiaTheme="minorEastAsia" w:hAnsi="Arial"/>
              <w:color w:val="404040" w:themeColor="text1" w:themeTint="BF"/>
              <w:kern w:val="0"/>
              <w:lang w:eastAsia="fr-FR"/>
              <w14:ligatures w14:val="none"/>
            </w:rPr>
          </w:pPr>
        </w:p>
        <w:p w14:paraId="45EB3491" w14:textId="4D0A4F75" w:rsidR="001164DA" w:rsidRPr="002A30F2" w:rsidRDefault="009E08B5" w:rsidP="002A30F2">
          <w:pPr>
            <w:widowControl w:val="0"/>
            <w:tabs>
              <w:tab w:val="left" w:pos="8647"/>
            </w:tabs>
            <w:autoSpaceDE w:val="0"/>
            <w:autoSpaceDN w:val="0"/>
            <w:spacing w:after="40" w:line="276" w:lineRule="auto"/>
            <w:ind w:right="-7"/>
            <w:jc w:val="both"/>
            <w:rPr>
              <w:rFonts w:ascii="Arial" w:eastAsiaTheme="minorEastAsia" w:hAnsi="Arial"/>
              <w:color w:val="404040" w:themeColor="text1" w:themeTint="BF"/>
              <w:kern w:val="0"/>
              <w:lang w:eastAsia="fr-FR"/>
              <w14:ligatures w14:val="none"/>
            </w:rPr>
          </w:pPr>
          <w:r w:rsidRPr="009E08B5">
            <w:rPr>
              <w:rFonts w:ascii="Arial" w:eastAsiaTheme="minorEastAsia" w:hAnsi="Arial"/>
              <w:color w:val="404040" w:themeColor="text1" w:themeTint="BF"/>
              <w:kern w:val="0"/>
              <w:lang w:eastAsia="fr-FR"/>
              <w14:ligatures w14:val="none"/>
            </w:rPr>
            <w:t>Pour plus d’informations, consulter la note d’information destinée au patient.</w:t>
          </w:r>
        </w:p>
        <w:bookmarkEnd w:id="28" w:displacedByCustomXml="next"/>
      </w:sdtContent>
    </w:sdt>
    <w:p w14:paraId="6B4C6FE5"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p>
    <w:p w14:paraId="6E6DA07F" w14:textId="77777777" w:rsidR="001164DA" w:rsidRPr="001164DA" w:rsidRDefault="001164DA" w:rsidP="001164DA">
      <w:pPr>
        <w:keepNext/>
        <w:keepLines/>
        <w:suppressAutoHyphens/>
        <w:spacing w:after="60" w:line="240" w:lineRule="auto"/>
        <w:ind w:left="360" w:hanging="360"/>
        <w:outlineLvl w:val="1"/>
        <w:rPr>
          <w:rFonts w:ascii="Arial Narrow" w:eastAsia="Times New Roman" w:hAnsi="Arial Narrow" w:cs="Times New Roman"/>
          <w:color w:val="000000"/>
          <w:kern w:val="0"/>
          <w:sz w:val="36"/>
          <w:szCs w:val="26"/>
          <w:lang w:eastAsia="fr-FR"/>
          <w14:ligatures w14:val="none"/>
        </w:rPr>
      </w:pPr>
      <w:r w:rsidRPr="001164DA">
        <w:rPr>
          <w:rFonts w:ascii="Arial Narrow" w:eastAsia="Times New Roman" w:hAnsi="Arial Narrow" w:cs="Times New Roman"/>
          <w:color w:val="000000"/>
          <w:kern w:val="0"/>
          <w:sz w:val="36"/>
          <w:szCs w:val="26"/>
          <w:lang w:eastAsia="fr-FR"/>
          <w14:ligatures w14:val="none"/>
        </w:rPr>
        <w:t xml:space="preserve">À quoi cela vous engage-t-il ? Quelles seront vos contraintes ? </w:t>
      </w:r>
    </w:p>
    <w:p w14:paraId="6F3A2EE0" w14:textId="318DE3A4" w:rsidR="00D95A26" w:rsidRPr="00D95A26" w:rsidRDefault="00D95A26" w:rsidP="00D95A26">
      <w:pPr>
        <w:spacing w:before="100" w:after="40" w:line="288" w:lineRule="auto"/>
        <w:jc w:val="both"/>
        <w:rPr>
          <w:rFonts w:ascii="Arial" w:eastAsia="Times New Roman" w:hAnsi="Arial" w:cs="Times New Roman"/>
          <w:color w:val="404040"/>
          <w:kern w:val="0"/>
          <w:lang w:eastAsia="fr-FR"/>
          <w14:ligatures w14:val="none"/>
        </w:rPr>
      </w:pPr>
      <w:r w:rsidRPr="00D95A26">
        <w:rPr>
          <w:rFonts w:ascii="Arial" w:eastAsia="Times New Roman" w:hAnsi="Arial" w:cs="Times New Roman"/>
          <w:iCs/>
          <w:color w:val="404040"/>
          <w:kern w:val="0"/>
          <w:lang w:eastAsia="fr-FR"/>
          <w14:ligatures w14:val="none"/>
        </w:rPr>
        <w:t>L’</w:t>
      </w:r>
      <w:r w:rsidRPr="00D95A26">
        <w:rPr>
          <w:rFonts w:ascii="Arial" w:eastAsia="Times New Roman" w:hAnsi="Arial" w:cs="Times New Roman"/>
          <w:color w:val="404040"/>
          <w:kern w:val="0"/>
          <w:lang w:eastAsia="fr-FR"/>
          <w14:ligatures w14:val="none"/>
        </w:rPr>
        <w:t>utilisation de ce médicament est sous surveillance et décrite en détail dans le protocole d’utilisation thérapeutique et suivi des patients (PUT-SP) disponible sur le site internet de l’Agence nationale de sécurité du médicament et des produits de santé (ANSM).</w:t>
      </w:r>
    </w:p>
    <w:p w14:paraId="36598ECF"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lastRenderedPageBreak/>
        <w:t xml:space="preserve">Votre retour sur ce traitement est essentiel. C’est pourquoi votre avis sur ce médicament et les effets qu’il a sur vous sera recueilli de deux façons : à chaque consultation avec votre médecin et à tout moment entre les visites en cas d’effets indésirables. </w:t>
      </w:r>
    </w:p>
    <w:p w14:paraId="24C858DE" w14:textId="77777777" w:rsidR="001164DA" w:rsidRPr="001164DA" w:rsidRDefault="001164DA" w:rsidP="001164DA">
      <w:pPr>
        <w:spacing w:before="100" w:after="40" w:line="288" w:lineRule="auto"/>
        <w:jc w:val="both"/>
        <w:rPr>
          <w:rFonts w:ascii="Arial Narrow" w:eastAsia="Times New Roman" w:hAnsi="Arial Narrow" w:cs="Arial"/>
          <w:b/>
          <w:bCs/>
          <w:color w:val="000000"/>
          <w:kern w:val="0"/>
          <w:sz w:val="26"/>
          <w:lang w:eastAsia="fr-FR"/>
          <w14:ligatures w14:val="none"/>
        </w:rPr>
      </w:pPr>
      <w:r w:rsidRPr="001164DA">
        <w:rPr>
          <w:rFonts w:ascii="Arial Narrow" w:eastAsia="Times New Roman" w:hAnsi="Arial Narrow" w:cs="Arial"/>
          <w:b/>
          <w:bCs/>
          <w:color w:val="000000"/>
          <w:kern w:val="0"/>
          <w:sz w:val="26"/>
          <w:lang w:eastAsia="fr-FR"/>
          <w14:ligatures w14:val="none"/>
        </w:rPr>
        <w:t>À chaque consultation</w:t>
      </w:r>
    </w:p>
    <w:p w14:paraId="350602EF" w14:textId="283961FA" w:rsidR="001164DA" w:rsidRPr="001164DA" w:rsidRDefault="001164DA" w:rsidP="001164DA">
      <w:pPr>
        <w:numPr>
          <w:ilvl w:val="0"/>
          <w:numId w:val="15"/>
        </w:numPr>
        <w:spacing w:before="40" w:after="20" w:line="288" w:lineRule="auto"/>
        <w:jc w:val="both"/>
        <w:rPr>
          <w:rFonts w:ascii="Arial" w:eastAsia="Times New Roman" w:hAnsi="Arial" w:cs="Times New Roman"/>
          <w:color w:val="262626"/>
          <w:kern w:val="0"/>
          <w:lang w:eastAsia="fr-FR"/>
          <w14:ligatures w14:val="none"/>
        </w:rPr>
      </w:pPr>
      <w:r w:rsidRPr="001164DA">
        <w:rPr>
          <w:rFonts w:ascii="Arial" w:eastAsia="Times New Roman" w:hAnsi="Arial" w:cs="Times New Roman"/>
          <w:color w:val="404040"/>
          <w:kern w:val="0"/>
          <w:lang w:eastAsia="fr-FR"/>
          <w14:ligatures w14:val="none"/>
        </w:rPr>
        <w:t xml:space="preserve">Votre médecin va vous poser des questions sur la façon dont vous vous sentez avec ce traitement. </w:t>
      </w:r>
    </w:p>
    <w:p w14:paraId="42AB4CD6" w14:textId="77777777" w:rsidR="001164DA" w:rsidRPr="001164DA" w:rsidRDefault="001164DA" w:rsidP="001164DA">
      <w:pPr>
        <w:keepNext/>
        <w:autoSpaceDE w:val="0"/>
        <w:autoSpaceDN w:val="0"/>
        <w:adjustRightInd w:val="0"/>
        <w:spacing w:before="120" w:after="60" w:line="288" w:lineRule="auto"/>
        <w:rPr>
          <w:rFonts w:ascii="Arial Narrow" w:eastAsia="Times New Roman" w:hAnsi="Arial Narrow" w:cs="Arial"/>
          <w:b/>
          <w:color w:val="000000"/>
          <w:kern w:val="0"/>
          <w:sz w:val="26"/>
          <w:lang w:eastAsia="fr-FR"/>
          <w14:ligatures w14:val="none"/>
        </w:rPr>
      </w:pPr>
      <w:r w:rsidRPr="001164DA">
        <w:rPr>
          <w:rFonts w:ascii="Arial Narrow" w:eastAsia="Times New Roman" w:hAnsi="Arial Narrow" w:cs="Arial"/>
          <w:b/>
          <w:color w:val="000000"/>
          <w:kern w:val="0"/>
          <w:sz w:val="26"/>
          <w:lang w:eastAsia="fr-FR"/>
          <w14:ligatures w14:val="none"/>
        </w:rPr>
        <w:t>Chez vous, entre les consultations</w:t>
      </w:r>
    </w:p>
    <w:p w14:paraId="40AF888E"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Si vous ne vous sentez pas comme d’habitude ou en cas de symptôme nouveau ou inhabituel : parlez-en à votre médecin, à votre pharmacien ou à votre infirmier/ère. </w:t>
      </w:r>
    </w:p>
    <w:p w14:paraId="29168F1F"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Vous pouvez, en complément, déclarer les effets indésirables, en précisant qu’il s’agit d’un médicament en autorisation d’accès compassionnel, directement via le portail de signalement - site internet : </w:t>
      </w:r>
      <w:hyperlink r:id="rId19" w:anchor="/accueil" w:history="1">
        <w:hyperlink r:id="rId20" w:history="1">
          <w:r w:rsidRPr="001164DA">
            <w:rPr>
              <w:rFonts w:ascii="Arial" w:eastAsia="Times New Roman" w:hAnsi="Arial" w:cs="Times New Roman"/>
              <w:color w:val="004990"/>
              <w:kern w:val="0"/>
              <w:u w:val="single"/>
              <w:lang w:eastAsia="fr-FR"/>
              <w14:ligatures w14:val="none"/>
            </w:rPr>
            <w:t>www.signalement-sante.gouv.fr</w:t>
          </w:r>
        </w:hyperlink>
      </w:hyperlink>
    </w:p>
    <w:p w14:paraId="617D6270"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Il est important que vous déclariez les effets indésirables du médicament, c’est-à-dire les conséquences inattendues ou désagréables du traitement que vous pourriez ressentir (douleurs, nausées, diarrhées, etc.).</w:t>
      </w:r>
    </w:p>
    <w:p w14:paraId="22365C26" w14:textId="77777777" w:rsidR="001164DA" w:rsidRPr="001164DA" w:rsidRDefault="001164DA" w:rsidP="002A30F2">
      <w:pPr>
        <w:spacing w:before="100" w:after="40" w:line="288" w:lineRule="auto"/>
        <w:jc w:val="both"/>
        <w:rPr>
          <w:rFonts w:ascii="Arial" w:eastAsia="Times New Roman" w:hAnsi="Arial" w:cs="Times New Roman"/>
          <w:color w:val="404040"/>
          <w:kern w:val="0"/>
          <w:lang w:eastAsia="fr-FR"/>
          <w14:ligatures w14:val="none"/>
        </w:rPr>
      </w:pPr>
    </w:p>
    <w:p w14:paraId="50E54BBB" w14:textId="77777777" w:rsidR="001164DA" w:rsidRPr="001164DA" w:rsidRDefault="001164DA" w:rsidP="001164DA">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1164DA">
        <w:rPr>
          <w:rFonts w:ascii="Arial Narrow" w:eastAsia="Times New Roman" w:hAnsi="Arial Narrow" w:cs="Times New Roman"/>
          <w:color w:val="000000"/>
          <w:kern w:val="0"/>
          <w:sz w:val="36"/>
          <w:szCs w:val="26"/>
          <w:lang w:eastAsia="fr-FR"/>
          <w14:ligatures w14:val="none"/>
        </w:rPr>
        <w:t>Combien de temps dure une autorisation d’accès compassionnel ?</w:t>
      </w:r>
    </w:p>
    <w:p w14:paraId="079717CF" w14:textId="7FC2E0D5"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L’AAC est temporaire, dans l’attente que le médicament puisse le cas échéant disposer d’une Autorisation de Mise sur le Marché (AMM) et être commercialisé. La durée de validité est précisée sur l’autorisation délivrée par l’ANSM et ne peut dépasser un an. Elle peut être renouvelée sur demande du prescripteur qui jugera de la nécessité de prolonger le traitement.</w:t>
      </w:r>
    </w:p>
    <w:p w14:paraId="4A790FA1" w14:textId="77777777" w:rsidR="001164DA" w:rsidRPr="001164DA" w:rsidRDefault="001164DA" w:rsidP="001164DA">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Elle peut être suspendue ou retirée par l’ANSM dans des cas très particuliers, en fonction des nouvelles données, si les conditions d’octroi ne sont plus respectées ou autre motif de santé publique. </w:t>
      </w:r>
    </w:p>
    <w:p w14:paraId="40EFDAF5" w14:textId="77777777" w:rsidR="001164DA" w:rsidRPr="001164DA" w:rsidRDefault="001164DA" w:rsidP="001164DA">
      <w:pPr>
        <w:spacing w:after="200" w:line="276" w:lineRule="auto"/>
        <w:rPr>
          <w:rFonts w:ascii="Arial" w:eastAsia="Times New Roman" w:hAnsi="Arial" w:cs="Times New Roman"/>
          <w:color w:val="404040"/>
          <w:kern w:val="0"/>
          <w:lang w:eastAsia="fr-FR"/>
          <w14:ligatures w14:val="none"/>
        </w:rPr>
      </w:pPr>
    </w:p>
    <w:p w14:paraId="4CAFCF95" w14:textId="77777777" w:rsidR="001164DA" w:rsidRPr="001164DA" w:rsidRDefault="001164DA" w:rsidP="001164DA">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1164DA">
        <w:rPr>
          <w:rFonts w:ascii="Arial Narrow" w:eastAsia="Times New Roman" w:hAnsi="Arial Narrow" w:cs="Times New Roman"/>
          <w:bCs/>
          <w:color w:val="000000"/>
          <w:kern w:val="0"/>
          <w:sz w:val="36"/>
          <w:szCs w:val="26"/>
          <w:lang w:eastAsia="fr-FR"/>
          <w14:ligatures w14:val="none"/>
        </w:rPr>
        <w:t>Pour en savoir plus</w:t>
      </w:r>
    </w:p>
    <w:p w14:paraId="0FBB5429" w14:textId="459CFF51" w:rsidR="001164DA" w:rsidRPr="001164DA" w:rsidRDefault="001164DA" w:rsidP="001164DA">
      <w:pPr>
        <w:numPr>
          <w:ilvl w:val="0"/>
          <w:numId w:val="15"/>
        </w:numPr>
        <w:spacing w:before="40" w:after="20" w:line="288" w:lineRule="auto"/>
        <w:jc w:val="both"/>
        <w:rPr>
          <w:rFonts w:ascii="Arial" w:eastAsia="Times New Roman" w:hAnsi="Arial" w:cs="Times New Roman"/>
          <w:iCs/>
          <w:color w:val="404040"/>
          <w:kern w:val="0"/>
          <w:sz w:val="18"/>
          <w:lang w:eastAsia="fr-FR"/>
          <w14:ligatures w14:val="none"/>
        </w:rPr>
      </w:pPr>
      <w:r w:rsidRPr="001164DA">
        <w:rPr>
          <w:rFonts w:ascii="Arial" w:eastAsia="Times New Roman" w:hAnsi="Arial" w:cs="Times New Roman"/>
          <w:iCs/>
          <w:color w:val="404040"/>
          <w:kern w:val="0"/>
          <w:sz w:val="18"/>
          <w:lang w:eastAsia="fr-FR"/>
          <w14:ligatures w14:val="none"/>
        </w:rPr>
        <w:t>Notice du médicament que vous allez prendre (</w:t>
      </w:r>
      <w:hyperlink r:id="rId21" w:history="1">
        <w:r w:rsidR="00FB3715" w:rsidRPr="00E17834">
          <w:rPr>
            <w:rStyle w:val="Lienhypertexte"/>
            <w:rFonts w:ascii="Arial" w:eastAsia="Times New Roman" w:hAnsi="Arial" w:cs="Times New Roman"/>
            <w:iCs/>
            <w:color w:val="004990"/>
            <w:kern w:val="0"/>
            <w:sz w:val="18"/>
            <w:lang w:eastAsia="fr-FR"/>
            <w14:ligatures w14:val="none"/>
          </w:rPr>
          <w:t>https://ansm.sante.fr/tableau-acces-derogatoire/humulin-r-regular</w:t>
        </w:r>
      </w:hyperlink>
      <w:r w:rsidRPr="001164DA">
        <w:rPr>
          <w:rFonts w:ascii="Arial" w:eastAsia="Times New Roman" w:hAnsi="Arial" w:cs="Times New Roman"/>
          <w:iCs/>
          <w:color w:val="404040"/>
          <w:kern w:val="0"/>
          <w:sz w:val="18"/>
          <w:lang w:eastAsia="fr-FR"/>
          <w14:ligatures w14:val="none"/>
        </w:rPr>
        <w:t xml:space="preserve">), </w:t>
      </w:r>
    </w:p>
    <w:p w14:paraId="209851E2" w14:textId="4B551A52" w:rsidR="001164DA" w:rsidRPr="001164DA" w:rsidRDefault="001164DA" w:rsidP="001164DA">
      <w:pPr>
        <w:numPr>
          <w:ilvl w:val="0"/>
          <w:numId w:val="15"/>
        </w:numPr>
        <w:spacing w:before="40" w:after="20" w:line="288" w:lineRule="auto"/>
        <w:jc w:val="both"/>
        <w:rPr>
          <w:rFonts w:ascii="Arial" w:eastAsia="Times New Roman" w:hAnsi="Arial" w:cs="Times New Roman"/>
          <w:iCs/>
          <w:color w:val="404040"/>
          <w:kern w:val="0"/>
          <w:sz w:val="18"/>
          <w:lang w:eastAsia="fr-FR"/>
          <w14:ligatures w14:val="none"/>
        </w:rPr>
      </w:pPr>
      <w:r w:rsidRPr="001164DA">
        <w:rPr>
          <w:rFonts w:ascii="Arial" w:eastAsia="Times New Roman" w:hAnsi="Arial" w:cs="Times New Roman"/>
          <w:iCs/>
          <w:color w:val="404040"/>
          <w:kern w:val="0"/>
          <w:sz w:val="18"/>
          <w:lang w:eastAsia="fr-FR"/>
          <w14:ligatures w14:val="none"/>
        </w:rPr>
        <w:t xml:space="preserve">Protocole d’utilisation thérapeutique et de suivi des patients (PUT-SP) de votre médicament, </w:t>
      </w:r>
      <w:hyperlink r:id="rId22" w:history="1">
        <w:r w:rsidR="00FB3715" w:rsidRPr="00E17834">
          <w:rPr>
            <w:rStyle w:val="Lienhypertexte"/>
            <w:rFonts w:ascii="Arial" w:eastAsia="Times New Roman" w:hAnsi="Arial" w:cs="Times New Roman"/>
            <w:iCs/>
            <w:color w:val="004990"/>
            <w:kern w:val="0"/>
            <w:sz w:val="18"/>
            <w:lang w:eastAsia="fr-FR"/>
            <w14:ligatures w14:val="none"/>
          </w:rPr>
          <w:t>https://ansm.sante.fr/documents/reference/referentiel-des-specialites-en-acces-derogatoire</w:t>
        </w:r>
      </w:hyperlink>
      <w:r w:rsidRPr="001164DA">
        <w:rPr>
          <w:rFonts w:ascii="Arial" w:eastAsia="Times New Roman" w:hAnsi="Arial" w:cs="Times New Roman"/>
          <w:iCs/>
          <w:color w:val="404040"/>
          <w:kern w:val="0"/>
          <w:sz w:val="18"/>
          <w:lang w:eastAsia="fr-FR"/>
          <w14:ligatures w14:val="none"/>
        </w:rPr>
        <w:t>)</w:t>
      </w:r>
    </w:p>
    <w:p w14:paraId="61064DC5" w14:textId="6B527A36" w:rsidR="001164DA" w:rsidRPr="002A30F2" w:rsidRDefault="001164DA" w:rsidP="002A30F2">
      <w:pPr>
        <w:numPr>
          <w:ilvl w:val="0"/>
          <w:numId w:val="15"/>
        </w:numPr>
        <w:spacing w:before="40" w:after="20" w:line="288" w:lineRule="auto"/>
        <w:jc w:val="both"/>
        <w:rPr>
          <w:rFonts w:ascii="Arial" w:eastAsia="Times New Roman" w:hAnsi="Arial" w:cs="Times New Roman"/>
          <w:iCs/>
          <w:color w:val="404040"/>
          <w:kern w:val="0"/>
          <w:sz w:val="18"/>
          <w:lang w:eastAsia="fr-FR"/>
          <w14:ligatures w14:val="none"/>
        </w:rPr>
      </w:pPr>
      <w:r w:rsidRPr="001164DA">
        <w:rPr>
          <w:rFonts w:ascii="Arial" w:eastAsia="Times New Roman" w:hAnsi="Arial" w:cs="Times New Roman"/>
          <w:iCs/>
          <w:color w:val="404040"/>
          <w:kern w:val="0"/>
          <w:sz w:val="18"/>
          <w:lang w:eastAsia="fr-FR"/>
          <w14:ligatures w14:val="none"/>
        </w:rPr>
        <w:t>Informations générales sur les autorisations d’accès compassionnel des médicaments (</w:t>
      </w:r>
      <w:hyperlink r:id="rId23" w:history="1">
        <w:r w:rsidR="00FB3715" w:rsidRPr="00E17834">
          <w:rPr>
            <w:rStyle w:val="Lienhypertexte"/>
            <w:rFonts w:ascii="Arial" w:eastAsia="Times New Roman" w:hAnsi="Arial" w:cs="Times New Roman"/>
            <w:iCs/>
            <w:color w:val="004990"/>
            <w:kern w:val="0"/>
            <w:sz w:val="18"/>
            <w:lang w:eastAsia="fr-FR"/>
            <w14:ligatures w14:val="none"/>
          </w:rPr>
          <w:t>https://ansm.sante.fr/vos-demarches/professionel-de-sante/demande-dautorisation-dacces-compassionnel</w:t>
        </w:r>
      </w:hyperlink>
      <w:r w:rsidRPr="001164DA">
        <w:rPr>
          <w:rFonts w:ascii="Arial" w:eastAsia="Times New Roman" w:hAnsi="Arial" w:cs="Times New Roman"/>
          <w:iCs/>
          <w:color w:val="404040"/>
          <w:kern w:val="0"/>
          <w:sz w:val="18"/>
          <w:lang w:eastAsia="fr-FR"/>
          <w14:ligatures w14:val="none"/>
        </w:rPr>
        <w:t>)</w:t>
      </w:r>
    </w:p>
    <w:p w14:paraId="0D4C299A" w14:textId="5AB72D66" w:rsidR="001164DA" w:rsidRPr="001164DA" w:rsidRDefault="001164DA" w:rsidP="002A30F2">
      <w:pPr>
        <w:spacing w:before="100" w:after="4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 xml:space="preserve">Des associations de patients impliquées dans votre maladie peuvent vous apporter aide et soutien. Renseignez-vous auprès de l’équipe médicale qui vous suit. </w:t>
      </w:r>
    </w:p>
    <w:p w14:paraId="64DE80F6" w14:textId="77777777" w:rsidR="001164DA" w:rsidRPr="001164DA" w:rsidRDefault="001164DA" w:rsidP="001164DA">
      <w:pPr>
        <w:spacing w:before="100" w:after="40" w:line="288" w:lineRule="auto"/>
        <w:jc w:val="both"/>
        <w:rPr>
          <w:rFonts w:ascii="Arial" w:eastAsia="Times New Roman" w:hAnsi="Arial" w:cs="Times New Roman"/>
          <w:b/>
          <w:bCs/>
          <w:color w:val="404040"/>
          <w:kern w:val="0"/>
          <w:lang w:eastAsia="fr-FR"/>
          <w14:ligatures w14:val="none"/>
        </w:rPr>
      </w:pPr>
    </w:p>
    <w:sdt>
      <w:sdtPr>
        <w:rPr>
          <w:rFonts w:ascii="Arial" w:eastAsia="Times New Roman" w:hAnsi="Arial" w:cs="Times New Roman"/>
          <w:color w:val="404040"/>
          <w:kern w:val="0"/>
          <w:lang w:eastAsia="fr-FR"/>
          <w14:ligatures w14:val="none"/>
        </w:rPr>
        <w:id w:val="51738625"/>
        <w:placeholder>
          <w:docPart w:val="589EF8512DD148B092CB037A26BBC461"/>
        </w:placeholder>
      </w:sdtPr>
      <w:sdtEndPr/>
      <w:sdtContent>
        <w:p w14:paraId="47065879" w14:textId="07C1F4D5" w:rsidR="001164DA" w:rsidRPr="001164DA" w:rsidRDefault="001164DA" w:rsidP="001164DA">
          <w:pPr>
            <w:keepNext/>
            <w:autoSpaceDE w:val="0"/>
            <w:autoSpaceDN w:val="0"/>
            <w:adjustRightInd w:val="0"/>
            <w:spacing w:after="0" w:line="288" w:lineRule="auto"/>
            <w:jc w:val="both"/>
            <w:rPr>
              <w:rFonts w:ascii="Arial" w:eastAsia="Times New Roman" w:hAnsi="Arial" w:cs="Times New Roman"/>
              <w:color w:val="404040"/>
              <w:kern w:val="0"/>
              <w:lang w:eastAsia="fr-FR"/>
              <w14:ligatures w14:val="none"/>
            </w:rPr>
          </w:pPr>
          <w:r w:rsidRPr="001164DA">
            <w:rPr>
              <w:rFonts w:ascii="Arial" w:eastAsia="Times New Roman" w:hAnsi="Arial" w:cs="Times New Roman"/>
              <w:color w:val="404040"/>
              <w:kern w:val="0"/>
              <w:lang w:eastAsia="fr-FR"/>
              <w14:ligatures w14:val="none"/>
            </w:rPr>
            <w:t>Ce document a été élaboré par</w:t>
          </w:r>
          <w:r w:rsidRPr="001164DA">
            <w:rPr>
              <w:rFonts w:ascii="Arial" w:eastAsia="Times New Roman" w:hAnsi="Arial" w:cs="Times New Roman"/>
              <w:bCs/>
              <w:color w:val="404040"/>
              <w:kern w:val="0"/>
              <w:lang w:eastAsia="fr-FR"/>
              <w14:ligatures w14:val="none"/>
            </w:rPr>
            <w:t xml:space="preserve"> </w:t>
          </w:r>
          <w:r w:rsidRPr="001164DA">
            <w:rPr>
              <w:rFonts w:ascii="Arial" w:eastAsia="Times New Roman" w:hAnsi="Arial" w:cs="Times New Roman"/>
              <w:color w:val="404040"/>
              <w:kern w:val="0"/>
              <w:lang w:eastAsia="fr-FR"/>
              <w14:ligatures w14:val="none"/>
            </w:rPr>
            <w:t xml:space="preserve">l’Agence nationale de sécurité du médicament et des produits de santé, </w:t>
          </w:r>
          <w:r w:rsidRPr="001164DA">
            <w:rPr>
              <w:rFonts w:ascii="Arial" w:eastAsia="Times New Roman" w:hAnsi="Arial" w:cs="Times New Roman"/>
              <w:bCs/>
              <w:color w:val="404040"/>
              <w:kern w:val="0"/>
              <w:lang w:eastAsia="fr-FR"/>
              <w14:ligatures w14:val="none"/>
            </w:rPr>
            <w:t xml:space="preserve">en collaboration avec </w:t>
          </w:r>
          <w:r w:rsidRPr="001164DA">
            <w:rPr>
              <w:rFonts w:ascii="Arial" w:eastAsia="Times New Roman" w:hAnsi="Arial" w:cs="Times New Roman"/>
              <w:color w:val="404040"/>
              <w:kern w:val="0"/>
              <w:lang w:eastAsia="fr-FR"/>
              <w14:ligatures w14:val="none"/>
            </w:rPr>
            <w:t xml:space="preserve">le laboratoire </w:t>
          </w:r>
          <w:r w:rsidR="009E08B5">
            <w:rPr>
              <w:rFonts w:ascii="Arial" w:eastAsia="Times New Roman" w:hAnsi="Arial" w:cs="Times New Roman"/>
              <w:color w:val="404040"/>
              <w:kern w:val="0"/>
              <w:lang w:eastAsia="fr-FR"/>
              <w14:ligatures w14:val="none"/>
            </w:rPr>
            <w:t>INRESA.</w:t>
          </w:r>
        </w:p>
      </w:sdtContent>
    </w:sdt>
    <w:p w14:paraId="597D0481" w14:textId="77777777" w:rsidR="001164DA" w:rsidRPr="001164DA" w:rsidRDefault="001164DA" w:rsidP="001164DA">
      <w:pPr>
        <w:spacing w:after="0" w:line="276" w:lineRule="auto"/>
        <w:rPr>
          <w:rFonts w:ascii="Arial" w:eastAsia="Times New Roman" w:hAnsi="Arial" w:cs="Times New Roman"/>
          <w:color w:val="404040"/>
          <w:kern w:val="0"/>
          <w:lang w:eastAsia="fr-FR"/>
          <w14:ligatures w14:val="none"/>
        </w:rPr>
      </w:pPr>
    </w:p>
    <w:p w14:paraId="6E2BE206" w14:textId="221EDC73" w:rsidR="00116635" w:rsidRPr="00CB734D" w:rsidRDefault="00116635" w:rsidP="00CB734D">
      <w:pPr>
        <w:rPr>
          <w:lang w:eastAsia="fr-FR"/>
        </w:rPr>
      </w:pPr>
    </w:p>
    <w:p w14:paraId="0FD1DDBF" w14:textId="416905F9" w:rsidR="00205493" w:rsidRDefault="00205493">
      <w:pPr>
        <w:rPr>
          <w:lang w:eastAsia="fr-FR"/>
        </w:rPr>
      </w:pPr>
      <w:r>
        <w:rPr>
          <w:lang w:eastAsia="fr-FR"/>
        </w:rPr>
        <w:br w:type="page"/>
      </w:r>
    </w:p>
    <w:p w14:paraId="71B6C046" w14:textId="581D95D2" w:rsidR="004A1203" w:rsidRPr="004A1203" w:rsidRDefault="00F70B98" w:rsidP="00F70B98">
      <w:pPr>
        <w:widowControl w:val="0"/>
        <w:pBdr>
          <w:top w:val="single" w:sz="4" w:space="1" w:color="auto"/>
          <w:left w:val="single" w:sz="4" w:space="4" w:color="auto"/>
          <w:bottom w:val="single" w:sz="4" w:space="1" w:color="auto"/>
          <w:right w:val="single" w:sz="4" w:space="4" w:color="auto"/>
        </w:pBdr>
        <w:autoSpaceDE w:val="0"/>
        <w:autoSpaceDN w:val="0"/>
        <w:spacing w:before="1" w:after="0" w:line="240" w:lineRule="auto"/>
        <w:ind w:right="-7"/>
        <w:jc w:val="center"/>
        <w:rPr>
          <w:rFonts w:ascii="Arial" w:eastAsia="Arial" w:hAnsi="Arial" w:cs="Arial"/>
          <w:b/>
          <w:kern w:val="0"/>
          <w:sz w:val="20"/>
          <w:szCs w:val="20"/>
          <w14:ligatures w14:val="none"/>
        </w:rPr>
      </w:pPr>
      <w:bookmarkStart w:id="29" w:name="_Toc202797622"/>
      <w:bookmarkStart w:id="30" w:name="_Toc202798947"/>
      <w:r>
        <w:rPr>
          <w:rFonts w:ascii="Arial Narrow" w:eastAsia="Times New Roman" w:hAnsi="Arial Narrow" w:cs="Arial"/>
          <w:b/>
          <w:color w:val="000000"/>
          <w:kern w:val="0"/>
          <w:sz w:val="36"/>
          <w:szCs w:val="36"/>
          <w:lang w:eastAsia="fr-FR"/>
          <w14:ligatures w14:val="none"/>
        </w:rPr>
        <w:lastRenderedPageBreak/>
        <w:t>Problèmes courant du diabète</w:t>
      </w:r>
    </w:p>
    <w:p w14:paraId="790167BC" w14:textId="77777777" w:rsidR="00F70B98" w:rsidRDefault="00F70B98" w:rsidP="004A1203">
      <w:pPr>
        <w:widowControl w:val="0"/>
        <w:autoSpaceDE w:val="0"/>
        <w:autoSpaceDN w:val="0"/>
        <w:spacing w:after="0" w:line="240" w:lineRule="auto"/>
        <w:ind w:right="-7"/>
        <w:rPr>
          <w:rFonts w:ascii="Arial" w:eastAsia="Arial" w:hAnsi="Arial" w:cs="Arial"/>
          <w:b/>
          <w:kern w:val="0"/>
          <w:sz w:val="20"/>
          <w14:ligatures w14:val="none"/>
        </w:rPr>
      </w:pPr>
    </w:p>
    <w:p w14:paraId="0AFB2DE7" w14:textId="79EC4AE0" w:rsidR="004A1203" w:rsidRPr="004A1203" w:rsidRDefault="004A1203" w:rsidP="004A1203">
      <w:pPr>
        <w:widowControl w:val="0"/>
        <w:autoSpaceDE w:val="0"/>
        <w:autoSpaceDN w:val="0"/>
        <w:spacing w:after="0" w:line="240" w:lineRule="auto"/>
        <w:ind w:right="-7"/>
        <w:rPr>
          <w:rFonts w:ascii="Arial" w:eastAsia="Arial" w:hAnsi="Arial" w:cs="Arial"/>
          <w:b/>
          <w:kern w:val="0"/>
          <w:sz w:val="20"/>
          <w14:ligatures w14:val="none"/>
        </w:rPr>
      </w:pPr>
      <w:r w:rsidRPr="004A1203">
        <w:rPr>
          <w:rFonts w:ascii="Arial" w:eastAsia="Arial" w:hAnsi="Arial" w:cs="Arial"/>
          <w:b/>
          <w:kern w:val="0"/>
          <w:sz w:val="20"/>
          <w14:ligatures w14:val="none"/>
        </w:rPr>
        <w:t>Ayez</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toujours</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du</w:t>
      </w:r>
      <w:r w:rsidRPr="004A1203">
        <w:rPr>
          <w:rFonts w:ascii="Arial" w:eastAsia="Arial" w:hAnsi="Arial" w:cs="Arial"/>
          <w:b/>
          <w:spacing w:val="-3"/>
          <w:kern w:val="0"/>
          <w:sz w:val="20"/>
          <w14:ligatures w14:val="none"/>
        </w:rPr>
        <w:t xml:space="preserve"> </w:t>
      </w:r>
      <w:r w:rsidRPr="004A1203">
        <w:rPr>
          <w:rFonts w:ascii="Arial" w:eastAsia="Arial" w:hAnsi="Arial" w:cs="Arial"/>
          <w:b/>
          <w:kern w:val="0"/>
          <w:sz w:val="20"/>
          <w14:ligatures w14:val="none"/>
        </w:rPr>
        <w:t>sucre</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(au</w:t>
      </w:r>
      <w:r w:rsidRPr="004A1203">
        <w:rPr>
          <w:rFonts w:ascii="Arial" w:eastAsia="Arial" w:hAnsi="Arial" w:cs="Arial"/>
          <w:b/>
          <w:spacing w:val="-4"/>
          <w:kern w:val="0"/>
          <w:sz w:val="20"/>
          <w14:ligatures w14:val="none"/>
        </w:rPr>
        <w:t xml:space="preserve"> </w:t>
      </w:r>
      <w:r w:rsidRPr="004A1203">
        <w:rPr>
          <w:rFonts w:ascii="Arial" w:eastAsia="Arial" w:hAnsi="Arial" w:cs="Arial"/>
          <w:b/>
          <w:kern w:val="0"/>
          <w:sz w:val="20"/>
          <w14:ligatures w14:val="none"/>
        </w:rPr>
        <w:t>moins</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20</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grammes)</w:t>
      </w:r>
      <w:r w:rsidRPr="004A1203">
        <w:rPr>
          <w:rFonts w:ascii="Arial" w:eastAsia="Arial" w:hAnsi="Arial" w:cs="Arial"/>
          <w:b/>
          <w:spacing w:val="-4"/>
          <w:kern w:val="0"/>
          <w:sz w:val="20"/>
          <w14:ligatures w14:val="none"/>
        </w:rPr>
        <w:t xml:space="preserve"> </w:t>
      </w:r>
      <w:r w:rsidRPr="004A1203">
        <w:rPr>
          <w:rFonts w:ascii="Arial" w:eastAsia="Arial" w:hAnsi="Arial" w:cs="Arial"/>
          <w:b/>
          <w:kern w:val="0"/>
          <w:sz w:val="20"/>
          <w14:ligatures w14:val="none"/>
        </w:rPr>
        <w:t>sur</w:t>
      </w:r>
      <w:r w:rsidRPr="004A1203">
        <w:rPr>
          <w:rFonts w:ascii="Arial" w:eastAsia="Arial" w:hAnsi="Arial" w:cs="Arial"/>
          <w:b/>
          <w:spacing w:val="-4"/>
          <w:kern w:val="0"/>
          <w:sz w:val="20"/>
          <w14:ligatures w14:val="none"/>
        </w:rPr>
        <w:t xml:space="preserve"> </w:t>
      </w:r>
      <w:r w:rsidRPr="004A1203">
        <w:rPr>
          <w:rFonts w:ascii="Arial" w:eastAsia="Arial" w:hAnsi="Arial" w:cs="Arial"/>
          <w:b/>
          <w:spacing w:val="-2"/>
          <w:kern w:val="0"/>
          <w:sz w:val="20"/>
          <w14:ligatures w14:val="none"/>
        </w:rPr>
        <w:t>vous.</w:t>
      </w:r>
    </w:p>
    <w:p w14:paraId="611C9CC1" w14:textId="77777777" w:rsidR="004A1203" w:rsidRPr="004A1203" w:rsidRDefault="004A1203" w:rsidP="004A1203">
      <w:pPr>
        <w:widowControl w:val="0"/>
        <w:autoSpaceDE w:val="0"/>
        <w:autoSpaceDN w:val="0"/>
        <w:spacing w:after="0" w:line="240" w:lineRule="auto"/>
        <w:ind w:right="-7"/>
        <w:rPr>
          <w:rFonts w:ascii="Arial" w:eastAsia="Arial" w:hAnsi="Arial" w:cs="Arial"/>
          <w:b/>
          <w:kern w:val="0"/>
          <w:sz w:val="20"/>
          <w:szCs w:val="20"/>
          <w14:ligatures w14:val="none"/>
        </w:rPr>
      </w:pPr>
    </w:p>
    <w:p w14:paraId="21B68DE7" w14:textId="77777777" w:rsidR="004A1203" w:rsidRPr="004A1203" w:rsidRDefault="004A1203" w:rsidP="004A1203">
      <w:pPr>
        <w:widowControl w:val="0"/>
        <w:autoSpaceDE w:val="0"/>
        <w:autoSpaceDN w:val="0"/>
        <w:spacing w:before="1" w:after="0" w:line="240" w:lineRule="auto"/>
        <w:ind w:right="-7"/>
        <w:rPr>
          <w:rFonts w:ascii="Arial" w:eastAsia="Arial" w:hAnsi="Arial" w:cs="Arial"/>
          <w:b/>
          <w:spacing w:val="-2"/>
          <w:kern w:val="0"/>
          <w:sz w:val="20"/>
          <w14:ligatures w14:val="none"/>
        </w:rPr>
      </w:pPr>
      <w:r w:rsidRPr="004A1203">
        <w:rPr>
          <w:rFonts w:ascii="Arial" w:eastAsia="Arial" w:hAnsi="Arial" w:cs="Arial"/>
          <w:b/>
          <w:kern w:val="0"/>
          <w:sz w:val="20"/>
          <w14:ligatures w14:val="none"/>
        </w:rPr>
        <w:t>Portez</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toujours</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sur</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vous</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un</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document</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signalant</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que</w:t>
      </w:r>
      <w:r w:rsidRPr="004A1203">
        <w:rPr>
          <w:rFonts w:ascii="Arial" w:eastAsia="Arial" w:hAnsi="Arial" w:cs="Arial"/>
          <w:b/>
          <w:spacing w:val="-7"/>
          <w:kern w:val="0"/>
          <w:sz w:val="20"/>
          <w14:ligatures w14:val="none"/>
        </w:rPr>
        <w:t xml:space="preserve"> </w:t>
      </w:r>
      <w:r w:rsidRPr="004A1203">
        <w:rPr>
          <w:rFonts w:ascii="Arial" w:eastAsia="Arial" w:hAnsi="Arial" w:cs="Arial"/>
          <w:b/>
          <w:kern w:val="0"/>
          <w:sz w:val="20"/>
          <w14:ligatures w14:val="none"/>
        </w:rPr>
        <w:t>vous</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êtes</w:t>
      </w:r>
      <w:r w:rsidRPr="004A1203">
        <w:rPr>
          <w:rFonts w:ascii="Arial" w:eastAsia="Arial" w:hAnsi="Arial" w:cs="Arial"/>
          <w:b/>
          <w:spacing w:val="-6"/>
          <w:kern w:val="0"/>
          <w:sz w:val="20"/>
          <w14:ligatures w14:val="none"/>
        </w:rPr>
        <w:t xml:space="preserve"> </w:t>
      </w:r>
      <w:r w:rsidRPr="004A1203">
        <w:rPr>
          <w:rFonts w:ascii="Arial" w:eastAsia="Arial" w:hAnsi="Arial" w:cs="Arial"/>
          <w:b/>
          <w:spacing w:val="-2"/>
          <w:kern w:val="0"/>
          <w:sz w:val="20"/>
          <w14:ligatures w14:val="none"/>
        </w:rPr>
        <w:t>diabétique.</w:t>
      </w:r>
    </w:p>
    <w:p w14:paraId="736E9F12" w14:textId="77777777" w:rsidR="004A1203" w:rsidRPr="004A1203" w:rsidRDefault="004A1203" w:rsidP="004A1203">
      <w:pPr>
        <w:widowControl w:val="0"/>
        <w:autoSpaceDE w:val="0"/>
        <w:autoSpaceDN w:val="0"/>
        <w:spacing w:after="0" w:line="240" w:lineRule="auto"/>
        <w:ind w:right="-7"/>
        <w:rPr>
          <w:rFonts w:ascii="Arial" w:eastAsia="Arial" w:hAnsi="Arial" w:cs="Arial"/>
          <w:b/>
          <w:kern w:val="0"/>
          <w:sz w:val="20"/>
          <w14:ligatures w14:val="none"/>
        </w:rPr>
      </w:pPr>
    </w:p>
    <w:p w14:paraId="75D972AB" w14:textId="77777777" w:rsidR="004A1203" w:rsidRPr="004A1203" w:rsidRDefault="004A1203" w:rsidP="00875C3F">
      <w:pPr>
        <w:widowControl w:val="0"/>
        <w:numPr>
          <w:ilvl w:val="0"/>
          <w:numId w:val="29"/>
        </w:numPr>
        <w:tabs>
          <w:tab w:val="left" w:pos="1007"/>
        </w:tabs>
        <w:autoSpaceDE w:val="0"/>
        <w:autoSpaceDN w:val="0"/>
        <w:spacing w:before="120" w:after="0" w:line="240" w:lineRule="auto"/>
        <w:ind w:right="-7"/>
        <w:contextualSpacing/>
        <w:jc w:val="both"/>
        <w:rPr>
          <w:rFonts w:ascii="Arial" w:eastAsia="Arial" w:hAnsi="Arial" w:cs="Arial"/>
          <w:b/>
          <w:kern w:val="0"/>
          <w:sz w:val="20"/>
          <w14:ligatures w14:val="none"/>
        </w:rPr>
      </w:pPr>
      <w:r w:rsidRPr="004A1203">
        <w:rPr>
          <w:rFonts w:ascii="Arial" w:eastAsia="Arial" w:hAnsi="Arial" w:cs="Arial"/>
          <w:b/>
          <w:kern w:val="0"/>
          <w:sz w:val="20"/>
          <w14:ligatures w14:val="none"/>
        </w:rPr>
        <w:t>HYPERGLYCÉMIE</w:t>
      </w:r>
      <w:r w:rsidRPr="004A1203">
        <w:rPr>
          <w:rFonts w:ascii="Arial" w:eastAsia="Arial" w:hAnsi="Arial" w:cs="Arial"/>
          <w:b/>
          <w:spacing w:val="-7"/>
          <w:kern w:val="0"/>
          <w:sz w:val="20"/>
          <w14:ligatures w14:val="none"/>
        </w:rPr>
        <w:t xml:space="preserve"> </w:t>
      </w:r>
      <w:r w:rsidRPr="004A1203">
        <w:rPr>
          <w:rFonts w:ascii="Arial" w:eastAsia="Arial" w:hAnsi="Arial" w:cs="Arial"/>
          <w:b/>
          <w:kern w:val="0"/>
          <w:sz w:val="20"/>
          <w14:ligatures w14:val="none"/>
        </w:rPr>
        <w:t>(taux</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élevé</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de</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sucre</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dans</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le</w:t>
      </w:r>
      <w:r w:rsidRPr="004A1203">
        <w:rPr>
          <w:rFonts w:ascii="Arial" w:eastAsia="Arial" w:hAnsi="Arial" w:cs="Arial"/>
          <w:b/>
          <w:spacing w:val="-4"/>
          <w:kern w:val="0"/>
          <w:sz w:val="20"/>
          <w14:ligatures w14:val="none"/>
        </w:rPr>
        <w:t xml:space="preserve"> sang)</w:t>
      </w:r>
    </w:p>
    <w:p w14:paraId="3210F126" w14:textId="77777777" w:rsidR="004A1203" w:rsidRPr="004A1203" w:rsidRDefault="004A1203" w:rsidP="004A1203">
      <w:pPr>
        <w:widowControl w:val="0"/>
        <w:autoSpaceDE w:val="0"/>
        <w:autoSpaceDN w:val="0"/>
        <w:spacing w:before="1"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Si votre taux de sucre dans le sang est trop élevé (hyperglycémie), il se peut que vous n’ayez pas injecté assez d’insuline.</w:t>
      </w:r>
    </w:p>
    <w:p w14:paraId="4F000F5A" w14:textId="77777777" w:rsidR="004A1203" w:rsidRPr="004A1203" w:rsidRDefault="004A1203" w:rsidP="004A1203">
      <w:pPr>
        <w:widowControl w:val="0"/>
        <w:autoSpaceDE w:val="0"/>
        <w:autoSpaceDN w:val="0"/>
        <w:spacing w:before="226" w:after="0" w:line="240" w:lineRule="auto"/>
        <w:ind w:right="-7"/>
        <w:rPr>
          <w:rFonts w:ascii="Arial" w:eastAsia="Arial" w:hAnsi="Arial" w:cs="Arial"/>
          <w:b/>
          <w:kern w:val="0"/>
          <w:sz w:val="20"/>
          <w14:ligatures w14:val="none"/>
        </w:rPr>
      </w:pPr>
      <w:r w:rsidRPr="004A1203">
        <w:rPr>
          <w:rFonts w:ascii="Arial" w:eastAsia="Arial" w:hAnsi="Arial" w:cs="Arial"/>
          <w:b/>
          <w:kern w:val="0"/>
          <w:sz w:val="20"/>
          <w14:ligatures w14:val="none"/>
        </w:rPr>
        <w:t>Pourquoi</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une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hyperglycémie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survient-elle</w:t>
      </w:r>
      <w:r w:rsidRPr="004A1203">
        <w:rPr>
          <w:rFonts w:ascii="Arial" w:eastAsia="Arial" w:hAnsi="Arial" w:cs="Arial"/>
          <w:b/>
          <w:spacing w:val="-9"/>
          <w:kern w:val="0"/>
          <w:sz w:val="20"/>
          <w14:ligatures w14:val="none"/>
        </w:rPr>
        <w:t xml:space="preserve"> </w:t>
      </w:r>
      <w:r w:rsidRPr="004A1203">
        <w:rPr>
          <w:rFonts w:ascii="Arial" w:eastAsia="Arial" w:hAnsi="Arial" w:cs="Arial"/>
          <w:b/>
          <w:spacing w:val="-10"/>
          <w:kern w:val="0"/>
          <w:sz w:val="20"/>
          <w14:ligatures w14:val="none"/>
        </w:rPr>
        <w:t>?</w:t>
      </w:r>
    </w:p>
    <w:p w14:paraId="5059D3A6"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Par</w:t>
      </w:r>
      <w:r w:rsidRPr="004A1203">
        <w:rPr>
          <w:rFonts w:ascii="Arial" w:eastAsia="Arial" w:hAnsi="Arial" w:cs="Arial"/>
          <w:spacing w:val="-6"/>
          <w:kern w:val="0"/>
          <w:sz w:val="20"/>
          <w:szCs w:val="20"/>
          <w14:ligatures w14:val="none"/>
        </w:rPr>
        <w:t xml:space="preserve"> </w:t>
      </w:r>
      <w:r w:rsidRPr="004A1203">
        <w:rPr>
          <w:rFonts w:ascii="Arial" w:eastAsia="Arial" w:hAnsi="Arial" w:cs="Arial"/>
          <w:spacing w:val="-2"/>
          <w:kern w:val="0"/>
          <w:sz w:val="20"/>
          <w:szCs w:val="20"/>
          <w14:ligatures w14:val="none"/>
        </w:rPr>
        <w:t>exemple,</w:t>
      </w:r>
    </w:p>
    <w:p w14:paraId="21196CFC" w14:textId="77777777" w:rsidR="004A1203" w:rsidRPr="004A1203" w:rsidRDefault="004A1203" w:rsidP="00875C3F">
      <w:pPr>
        <w:widowControl w:val="0"/>
        <w:numPr>
          <w:ilvl w:val="0"/>
          <w:numId w:val="29"/>
        </w:numPr>
        <w:tabs>
          <w:tab w:val="left" w:pos="1007"/>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n’avez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pas</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pas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assez</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injecté</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d’insuline,</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celle-ci</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est</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devenue</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moins</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efficace,</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du</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fait par exemple d’une mauvaise conservation,</w:t>
      </w:r>
    </w:p>
    <w:p w14:paraId="6776C5AD" w14:textId="77777777" w:rsidR="004A1203" w:rsidRPr="004A1203" w:rsidRDefault="004A1203" w:rsidP="00875C3F">
      <w:pPr>
        <w:widowControl w:val="0"/>
        <w:numPr>
          <w:ilvl w:val="0"/>
          <w:numId w:val="29"/>
        </w:numPr>
        <w:tabs>
          <w:tab w:val="left" w:pos="1007"/>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Votre activité physique a diminué, vous souffrez de stress (bouleversement émotionnel, énervement),</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ou vous avez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une</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blessure, vous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subissez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une</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opération, vous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avez une infection ou de la fièvre,</w:t>
      </w:r>
    </w:p>
    <w:p w14:paraId="528A7EA6" w14:textId="77777777" w:rsidR="004A1203" w:rsidRPr="004A1203" w:rsidRDefault="004A1203" w:rsidP="00875C3F">
      <w:pPr>
        <w:widowControl w:val="0"/>
        <w:numPr>
          <w:ilvl w:val="0"/>
          <w:numId w:val="29"/>
        </w:numPr>
        <w:tabs>
          <w:tab w:val="left" w:pos="1007"/>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 utilisez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ou avez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utilisé certains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autres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médicaments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(voir</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rubrique 2, « Autres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médicaments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et HUMULIN R U-500 KWIKPEN »).</w:t>
      </w:r>
    </w:p>
    <w:p w14:paraId="2629895D" w14:textId="77777777" w:rsidR="004A1203" w:rsidRPr="004A1203" w:rsidRDefault="004A1203" w:rsidP="004A1203">
      <w:pPr>
        <w:widowControl w:val="0"/>
        <w:autoSpaceDE w:val="0"/>
        <w:autoSpaceDN w:val="0"/>
        <w:spacing w:before="225" w:after="0" w:line="240" w:lineRule="auto"/>
        <w:ind w:right="-7"/>
        <w:jc w:val="both"/>
        <w:rPr>
          <w:rFonts w:ascii="Arial" w:eastAsia="Arial" w:hAnsi="Arial" w:cs="Arial"/>
          <w:b/>
          <w:kern w:val="0"/>
          <w:sz w:val="20"/>
          <w14:ligatures w14:val="none"/>
        </w:rPr>
      </w:pPr>
      <w:r w:rsidRPr="004A1203">
        <w:rPr>
          <w:rFonts w:ascii="Arial" w:eastAsia="Arial" w:hAnsi="Arial" w:cs="Arial"/>
          <w:b/>
          <w:kern w:val="0"/>
          <w:sz w:val="20"/>
          <w14:ligatures w14:val="none"/>
        </w:rPr>
        <w:t>Les</w:t>
      </w:r>
      <w:r w:rsidRPr="004A1203">
        <w:rPr>
          <w:rFonts w:ascii="Arial" w:eastAsia="Arial" w:hAnsi="Arial" w:cs="Arial"/>
          <w:b/>
          <w:spacing w:val="-10"/>
          <w:kern w:val="0"/>
          <w:sz w:val="20"/>
          <w14:ligatures w14:val="none"/>
        </w:rPr>
        <w:t xml:space="preserve"> </w:t>
      </w:r>
      <w:r w:rsidRPr="004A1203">
        <w:rPr>
          <w:rFonts w:ascii="Arial" w:eastAsia="Arial" w:hAnsi="Arial" w:cs="Arial"/>
          <w:b/>
          <w:kern w:val="0"/>
          <w:sz w:val="20"/>
          <w14:ligatures w14:val="none"/>
        </w:rPr>
        <w:t>symptômes</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avant-coureurs</w:t>
      </w:r>
      <w:r w:rsidRPr="004A1203">
        <w:rPr>
          <w:rFonts w:ascii="Arial" w:eastAsia="Arial" w:hAnsi="Arial" w:cs="Arial"/>
          <w:b/>
          <w:spacing w:val="-7"/>
          <w:kern w:val="0"/>
          <w:sz w:val="20"/>
          <w14:ligatures w14:val="none"/>
        </w:rPr>
        <w:t xml:space="preserve"> </w:t>
      </w:r>
      <w:r w:rsidRPr="004A1203">
        <w:rPr>
          <w:rFonts w:ascii="Arial" w:eastAsia="Arial" w:hAnsi="Arial" w:cs="Arial"/>
          <w:b/>
          <w:kern w:val="0"/>
          <w:sz w:val="20"/>
          <w14:ligatures w14:val="none"/>
        </w:rPr>
        <w:t>d’une</w:t>
      </w:r>
      <w:r w:rsidRPr="004A1203">
        <w:rPr>
          <w:rFonts w:ascii="Arial" w:eastAsia="Arial" w:hAnsi="Arial" w:cs="Arial"/>
          <w:b/>
          <w:spacing w:val="-9"/>
          <w:kern w:val="0"/>
          <w:sz w:val="20"/>
          <w14:ligatures w14:val="none"/>
        </w:rPr>
        <w:t xml:space="preserve"> </w:t>
      </w:r>
      <w:r w:rsidRPr="004A1203">
        <w:rPr>
          <w:rFonts w:ascii="Arial" w:eastAsia="Arial" w:hAnsi="Arial" w:cs="Arial"/>
          <w:b/>
          <w:spacing w:val="-2"/>
          <w:kern w:val="0"/>
          <w:sz w:val="20"/>
          <w14:ligatures w14:val="none"/>
        </w:rPr>
        <w:t>hyperglycémie :</w:t>
      </w:r>
    </w:p>
    <w:p w14:paraId="22876D35" w14:textId="77777777" w:rsidR="004A1203" w:rsidRPr="004A1203" w:rsidRDefault="004A1203" w:rsidP="004A1203">
      <w:pPr>
        <w:widowControl w:val="0"/>
        <w:autoSpaceDE w:val="0"/>
        <w:autoSpaceDN w:val="0"/>
        <w:spacing w:before="3"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Soif, augmentation du besoin d’uriner, fatigue, sécheresse de la peau, rougeur du visage, perte d’appétit, baisse de la tension artérielle, accélération du pouls et présence de glucose et de corps cétoniques dans les urines. Douleurs d’estomac, respiration rapide et profonde, somnolence, voire perte de connaissance, peuvent traduire un état grave (acidocétose) résultant du manque d’insuline.</w:t>
      </w:r>
    </w:p>
    <w:p w14:paraId="40755B7A" w14:textId="77777777" w:rsidR="004A1203" w:rsidRPr="004A1203" w:rsidRDefault="004A1203" w:rsidP="004A1203">
      <w:pPr>
        <w:widowControl w:val="0"/>
        <w:autoSpaceDE w:val="0"/>
        <w:autoSpaceDN w:val="0"/>
        <w:spacing w:before="228" w:after="0" w:line="240" w:lineRule="auto"/>
        <w:ind w:right="-7"/>
        <w:jc w:val="both"/>
        <w:rPr>
          <w:rFonts w:ascii="Arial" w:eastAsia="Arial" w:hAnsi="Arial" w:cs="Arial"/>
          <w:b/>
          <w:kern w:val="0"/>
          <w:sz w:val="20"/>
          <w14:ligatures w14:val="none"/>
        </w:rPr>
      </w:pPr>
      <w:r w:rsidRPr="004A1203">
        <w:rPr>
          <w:rFonts w:ascii="Arial" w:eastAsia="Arial" w:hAnsi="Arial" w:cs="Arial"/>
          <w:b/>
          <w:kern w:val="0"/>
          <w:sz w:val="20"/>
          <w14:ligatures w14:val="none"/>
        </w:rPr>
        <w:t>Que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devez-vous</w:t>
      </w:r>
      <w:r w:rsidRPr="004A1203">
        <w:rPr>
          <w:rFonts w:ascii="Arial" w:eastAsia="Arial" w:hAnsi="Arial" w:cs="Arial"/>
          <w:b/>
          <w:spacing w:val="-8"/>
          <w:kern w:val="0"/>
          <w:sz w:val="20"/>
          <w14:ligatures w14:val="none"/>
        </w:rPr>
        <w:t xml:space="preserve"> </w:t>
      </w:r>
      <w:r w:rsidRPr="004A1203">
        <w:rPr>
          <w:rFonts w:ascii="Arial" w:eastAsia="Arial" w:hAnsi="Arial" w:cs="Arial"/>
          <w:b/>
          <w:kern w:val="0"/>
          <w:sz w:val="20"/>
          <w14:ligatures w14:val="none"/>
        </w:rPr>
        <w:t>faire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en</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cas</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d’hyperglycémie</w:t>
      </w:r>
      <w:r w:rsidRPr="004A1203">
        <w:rPr>
          <w:rFonts w:ascii="Arial" w:eastAsia="Arial" w:hAnsi="Arial" w:cs="Arial"/>
          <w:b/>
          <w:spacing w:val="-9"/>
          <w:kern w:val="0"/>
          <w:sz w:val="20"/>
          <w14:ligatures w14:val="none"/>
        </w:rPr>
        <w:t xml:space="preserve"> </w:t>
      </w:r>
      <w:r w:rsidRPr="004A1203">
        <w:rPr>
          <w:rFonts w:ascii="Arial" w:eastAsia="Arial" w:hAnsi="Arial" w:cs="Arial"/>
          <w:b/>
          <w:spacing w:val="-10"/>
          <w:kern w:val="0"/>
          <w:sz w:val="20"/>
          <w14:ligatures w14:val="none"/>
        </w:rPr>
        <w:t>?</w:t>
      </w:r>
    </w:p>
    <w:p w14:paraId="71432D43" w14:textId="77777777" w:rsidR="004A1203" w:rsidRPr="004A1203" w:rsidRDefault="004A1203" w:rsidP="004A1203">
      <w:pPr>
        <w:widowControl w:val="0"/>
        <w:autoSpaceDE w:val="0"/>
        <w:autoSpaceDN w:val="0"/>
        <w:spacing w:before="2"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Vérifiez votre glycémie et votre cétonurie le plus rapidement possible dès que l’un des symptômes ci-dessus apparaît. L’hyperglycémie sévère et l’acidocétose doivent toujours être traitées par un médecin, généralement à l’hôpital.</w:t>
      </w:r>
    </w:p>
    <w:p w14:paraId="392C4A4B" w14:textId="77777777" w:rsidR="004A1203" w:rsidRPr="004A1203" w:rsidRDefault="004A1203" w:rsidP="004A1203">
      <w:pPr>
        <w:widowControl w:val="0"/>
        <w:autoSpaceDE w:val="0"/>
        <w:autoSpaceDN w:val="0"/>
        <w:spacing w:before="2" w:after="0" w:line="240" w:lineRule="auto"/>
        <w:ind w:right="-7"/>
        <w:jc w:val="both"/>
        <w:rPr>
          <w:rFonts w:ascii="Arial" w:eastAsia="Arial" w:hAnsi="Arial" w:cs="Arial"/>
          <w:kern w:val="0"/>
          <w:sz w:val="20"/>
          <w:szCs w:val="20"/>
          <w14:ligatures w14:val="none"/>
        </w:rPr>
      </w:pPr>
    </w:p>
    <w:p w14:paraId="732AE8E6" w14:textId="77777777" w:rsidR="004A1203" w:rsidRPr="004A1203" w:rsidRDefault="004A1203" w:rsidP="00875C3F">
      <w:pPr>
        <w:widowControl w:val="0"/>
        <w:numPr>
          <w:ilvl w:val="0"/>
          <w:numId w:val="30"/>
        </w:numPr>
        <w:tabs>
          <w:tab w:val="left" w:pos="1007"/>
        </w:tabs>
        <w:autoSpaceDE w:val="0"/>
        <w:autoSpaceDN w:val="0"/>
        <w:spacing w:before="120" w:after="0" w:line="240" w:lineRule="auto"/>
        <w:ind w:right="-7"/>
        <w:contextualSpacing/>
        <w:jc w:val="both"/>
        <w:rPr>
          <w:rFonts w:ascii="Arial" w:eastAsia="Arial" w:hAnsi="Arial" w:cs="Arial"/>
          <w:b/>
          <w:kern w:val="0"/>
          <w:sz w:val="20"/>
          <w14:ligatures w14:val="none"/>
        </w:rPr>
      </w:pPr>
      <w:r w:rsidRPr="004A1203">
        <w:rPr>
          <w:rFonts w:ascii="Arial" w:eastAsia="Arial" w:hAnsi="Arial" w:cs="Arial"/>
          <w:b/>
          <w:kern w:val="0"/>
          <w:sz w:val="20"/>
          <w14:ligatures w14:val="none"/>
        </w:rPr>
        <w:t>HYPOGLYCÉMIE</w:t>
      </w:r>
      <w:r w:rsidRPr="004A1203">
        <w:rPr>
          <w:rFonts w:ascii="Arial" w:eastAsia="Arial" w:hAnsi="Arial" w:cs="Arial"/>
          <w:b/>
          <w:spacing w:val="-7"/>
          <w:kern w:val="0"/>
          <w:sz w:val="20"/>
          <w14:ligatures w14:val="none"/>
        </w:rPr>
        <w:t xml:space="preserve"> </w:t>
      </w:r>
      <w:r w:rsidRPr="004A1203">
        <w:rPr>
          <w:rFonts w:ascii="Arial" w:eastAsia="Arial" w:hAnsi="Arial" w:cs="Arial"/>
          <w:b/>
          <w:kern w:val="0"/>
          <w:sz w:val="20"/>
          <w14:ligatures w14:val="none"/>
        </w:rPr>
        <w:t>(faible</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taux</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de</w:t>
      </w:r>
      <w:r w:rsidRPr="004A1203">
        <w:rPr>
          <w:rFonts w:ascii="Arial" w:eastAsia="Arial" w:hAnsi="Arial" w:cs="Arial"/>
          <w:b/>
          <w:spacing w:val="-4"/>
          <w:kern w:val="0"/>
          <w:sz w:val="20"/>
          <w14:ligatures w14:val="none"/>
        </w:rPr>
        <w:t xml:space="preserve"> </w:t>
      </w:r>
      <w:r w:rsidRPr="004A1203">
        <w:rPr>
          <w:rFonts w:ascii="Arial" w:eastAsia="Arial" w:hAnsi="Arial" w:cs="Arial"/>
          <w:b/>
          <w:kern w:val="0"/>
          <w:sz w:val="20"/>
          <w14:ligatures w14:val="none"/>
        </w:rPr>
        <w:t>sucre</w:t>
      </w:r>
      <w:r w:rsidRPr="004A1203">
        <w:rPr>
          <w:rFonts w:ascii="Arial" w:eastAsia="Arial" w:hAnsi="Arial" w:cs="Arial"/>
          <w:b/>
          <w:spacing w:val="-6"/>
          <w:kern w:val="0"/>
          <w:sz w:val="20"/>
          <w14:ligatures w14:val="none"/>
        </w:rPr>
        <w:t xml:space="preserve"> </w:t>
      </w:r>
      <w:r w:rsidRPr="004A1203">
        <w:rPr>
          <w:rFonts w:ascii="Arial" w:eastAsia="Arial" w:hAnsi="Arial" w:cs="Arial"/>
          <w:b/>
          <w:kern w:val="0"/>
          <w:sz w:val="20"/>
          <w14:ligatures w14:val="none"/>
        </w:rPr>
        <w:t>dans</w:t>
      </w:r>
      <w:r w:rsidRPr="004A1203">
        <w:rPr>
          <w:rFonts w:ascii="Arial" w:eastAsia="Arial" w:hAnsi="Arial" w:cs="Arial"/>
          <w:b/>
          <w:spacing w:val="-4"/>
          <w:kern w:val="0"/>
          <w:sz w:val="20"/>
          <w14:ligatures w14:val="none"/>
        </w:rPr>
        <w:t xml:space="preserve"> </w:t>
      </w:r>
      <w:r w:rsidRPr="004A1203">
        <w:rPr>
          <w:rFonts w:ascii="Arial" w:eastAsia="Arial" w:hAnsi="Arial" w:cs="Arial"/>
          <w:b/>
          <w:kern w:val="0"/>
          <w:sz w:val="20"/>
          <w14:ligatures w14:val="none"/>
        </w:rPr>
        <w:t>le</w:t>
      </w:r>
      <w:r w:rsidRPr="004A1203">
        <w:rPr>
          <w:rFonts w:ascii="Arial" w:eastAsia="Arial" w:hAnsi="Arial" w:cs="Arial"/>
          <w:b/>
          <w:spacing w:val="-6"/>
          <w:kern w:val="0"/>
          <w:sz w:val="20"/>
          <w14:ligatures w14:val="none"/>
        </w:rPr>
        <w:t xml:space="preserve"> </w:t>
      </w:r>
      <w:r w:rsidRPr="004A1203">
        <w:rPr>
          <w:rFonts w:ascii="Arial" w:eastAsia="Arial" w:hAnsi="Arial" w:cs="Arial"/>
          <w:b/>
          <w:spacing w:val="-4"/>
          <w:kern w:val="0"/>
          <w:sz w:val="20"/>
          <w14:ligatures w14:val="none"/>
        </w:rPr>
        <w:t>sang)</w:t>
      </w:r>
    </w:p>
    <w:p w14:paraId="5035AE99" w14:textId="77777777" w:rsidR="004A1203" w:rsidRPr="004A1203" w:rsidRDefault="004A1203" w:rsidP="004A1203">
      <w:pPr>
        <w:widowControl w:val="0"/>
        <w:autoSpaceDE w:val="0"/>
        <w:autoSpaceDN w:val="0"/>
        <w:spacing w:after="0" w:line="240" w:lineRule="auto"/>
        <w:ind w:right="-7"/>
        <w:jc w:val="both"/>
        <w:rPr>
          <w:rFonts w:ascii="Arial" w:eastAsia="Arial" w:hAnsi="Arial" w:cs="Arial"/>
          <w:spacing w:val="-2"/>
          <w:kern w:val="0"/>
          <w:sz w:val="20"/>
          <w:szCs w:val="20"/>
          <w14:ligatures w14:val="none"/>
        </w:rPr>
      </w:pPr>
      <w:r w:rsidRPr="004A1203">
        <w:rPr>
          <w:rFonts w:ascii="Arial" w:eastAsia="Arial" w:hAnsi="Arial" w:cs="Arial"/>
          <w:kern w:val="0"/>
          <w:sz w:val="20"/>
          <w:szCs w:val="20"/>
          <w14:ligatures w14:val="none"/>
        </w:rPr>
        <w:t>Si votre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taux</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de sucre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dans le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sang diminue trop, vous risquez de perdre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connaissance.</w:t>
      </w:r>
    </w:p>
    <w:p w14:paraId="367804EA"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Une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hypoglycémie sévère peut provoquer une crise cardiaque ou des lésions cérébrales et peut engager le pronostic vital. Vous devez normalement être capable de percevoir le moment où votre glycémie diminue trop fortement, afin de pouvoir prendre les mesures appropriées.</w:t>
      </w:r>
    </w:p>
    <w:p w14:paraId="35615CF9" w14:textId="77777777" w:rsidR="004A1203" w:rsidRPr="004A1203" w:rsidRDefault="004A1203" w:rsidP="004A1203">
      <w:pPr>
        <w:widowControl w:val="0"/>
        <w:autoSpaceDE w:val="0"/>
        <w:autoSpaceDN w:val="0"/>
        <w:spacing w:before="228" w:after="0" w:line="240" w:lineRule="auto"/>
        <w:ind w:right="-7"/>
        <w:jc w:val="both"/>
        <w:rPr>
          <w:rFonts w:ascii="Arial" w:eastAsia="Arial" w:hAnsi="Arial" w:cs="Arial"/>
          <w:b/>
          <w:kern w:val="0"/>
          <w:sz w:val="20"/>
          <w14:ligatures w14:val="none"/>
        </w:rPr>
      </w:pPr>
      <w:r w:rsidRPr="004A1203">
        <w:rPr>
          <w:rFonts w:ascii="Arial" w:eastAsia="Arial" w:hAnsi="Arial" w:cs="Arial"/>
          <w:b/>
          <w:kern w:val="0"/>
          <w:sz w:val="20"/>
          <w14:ligatures w14:val="none"/>
        </w:rPr>
        <w:t>Pourquoi</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une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hypoglycémie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survient-elle</w:t>
      </w:r>
      <w:r w:rsidRPr="004A1203">
        <w:rPr>
          <w:rFonts w:ascii="Arial" w:eastAsia="Arial" w:hAnsi="Arial" w:cs="Arial"/>
          <w:b/>
          <w:spacing w:val="-9"/>
          <w:kern w:val="0"/>
          <w:sz w:val="20"/>
          <w14:ligatures w14:val="none"/>
        </w:rPr>
        <w:t xml:space="preserve"> </w:t>
      </w:r>
      <w:r w:rsidRPr="004A1203">
        <w:rPr>
          <w:rFonts w:ascii="Arial" w:eastAsia="Arial" w:hAnsi="Arial" w:cs="Arial"/>
          <w:b/>
          <w:spacing w:val="-10"/>
          <w:kern w:val="0"/>
          <w:sz w:val="20"/>
          <w14:ligatures w14:val="none"/>
        </w:rPr>
        <w:t>?</w:t>
      </w:r>
    </w:p>
    <w:p w14:paraId="73389FBC"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Par</w:t>
      </w:r>
      <w:r w:rsidRPr="004A1203">
        <w:rPr>
          <w:rFonts w:ascii="Arial" w:eastAsia="Arial" w:hAnsi="Arial" w:cs="Arial"/>
          <w:spacing w:val="-6"/>
          <w:kern w:val="0"/>
          <w:sz w:val="20"/>
          <w:szCs w:val="20"/>
          <w14:ligatures w14:val="none"/>
        </w:rPr>
        <w:t xml:space="preserve"> </w:t>
      </w:r>
      <w:r w:rsidRPr="004A1203">
        <w:rPr>
          <w:rFonts w:ascii="Arial" w:eastAsia="Arial" w:hAnsi="Arial" w:cs="Arial"/>
          <w:spacing w:val="-2"/>
          <w:kern w:val="0"/>
          <w:sz w:val="20"/>
          <w:szCs w:val="20"/>
          <w14:ligatures w14:val="none"/>
        </w:rPr>
        <w:t>exemple :</w:t>
      </w:r>
    </w:p>
    <w:p w14:paraId="5E54E2FC" w14:textId="77777777" w:rsidR="004A1203" w:rsidRPr="004A1203" w:rsidRDefault="004A1203" w:rsidP="00875C3F">
      <w:pPr>
        <w:widowControl w:val="0"/>
        <w:numPr>
          <w:ilvl w:val="0"/>
          <w:numId w:val="30"/>
        </w:numPr>
        <w:tabs>
          <w:tab w:val="left" w:pos="1008"/>
        </w:tabs>
        <w:autoSpaceDE w:val="0"/>
        <w:autoSpaceDN w:val="0"/>
        <w:spacing w:before="1" w:after="0" w:line="240"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injectez</w:t>
      </w:r>
      <w:r w:rsidRPr="004A1203">
        <w:rPr>
          <w:rFonts w:ascii="Arial" w:eastAsia="Arial" w:hAnsi="Arial" w:cs="Arial"/>
          <w:spacing w:val="-9"/>
          <w:kern w:val="0"/>
          <w:sz w:val="20"/>
          <w14:ligatures w14:val="none"/>
        </w:rPr>
        <w:t xml:space="preserve"> </w:t>
      </w:r>
      <w:r w:rsidRPr="004A1203">
        <w:rPr>
          <w:rFonts w:ascii="Arial" w:eastAsia="Arial" w:hAnsi="Arial" w:cs="Arial"/>
          <w:kern w:val="0"/>
          <w:sz w:val="20"/>
          <w14:ligatures w14:val="none"/>
        </w:rPr>
        <w:t>plus</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d’insuline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qu’il</w:t>
      </w:r>
      <w:r w:rsidRPr="004A1203">
        <w:rPr>
          <w:rFonts w:ascii="Arial" w:eastAsia="Arial" w:hAnsi="Arial" w:cs="Arial"/>
          <w:spacing w:val="-9"/>
          <w:kern w:val="0"/>
          <w:sz w:val="20"/>
          <w14:ligatures w14:val="none"/>
        </w:rPr>
        <w:t xml:space="preserve"> </w:t>
      </w:r>
      <w:r w:rsidRPr="004A1203">
        <w:rPr>
          <w:rFonts w:ascii="Arial" w:eastAsia="Arial" w:hAnsi="Arial" w:cs="Arial"/>
          <w:kern w:val="0"/>
          <w:sz w:val="20"/>
          <w14:ligatures w14:val="none"/>
        </w:rPr>
        <w:t>n’est</w:t>
      </w:r>
      <w:r w:rsidRPr="004A1203">
        <w:rPr>
          <w:rFonts w:ascii="Arial" w:eastAsia="Arial" w:hAnsi="Arial" w:cs="Arial"/>
          <w:spacing w:val="-8"/>
          <w:kern w:val="0"/>
          <w:sz w:val="20"/>
          <w14:ligatures w14:val="none"/>
        </w:rPr>
        <w:t xml:space="preserve"> </w:t>
      </w:r>
      <w:r w:rsidRPr="004A1203">
        <w:rPr>
          <w:rFonts w:ascii="Arial" w:eastAsia="Arial" w:hAnsi="Arial" w:cs="Arial"/>
          <w:spacing w:val="-2"/>
          <w:kern w:val="0"/>
          <w:sz w:val="20"/>
          <w14:ligatures w14:val="none"/>
        </w:rPr>
        <w:t>nécessaire,</w:t>
      </w:r>
    </w:p>
    <w:p w14:paraId="7994C8C4"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omettez</w:t>
      </w:r>
      <w:r w:rsidRPr="004A1203">
        <w:rPr>
          <w:rFonts w:ascii="Arial" w:eastAsia="Arial" w:hAnsi="Arial" w:cs="Arial"/>
          <w:spacing w:val="-9"/>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retardez</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des</w:t>
      </w:r>
      <w:r w:rsidRPr="004A1203">
        <w:rPr>
          <w:rFonts w:ascii="Arial" w:eastAsia="Arial" w:hAnsi="Arial" w:cs="Arial"/>
          <w:spacing w:val="-6"/>
          <w:kern w:val="0"/>
          <w:sz w:val="20"/>
          <w14:ligatures w14:val="none"/>
        </w:rPr>
        <w:t xml:space="preserve"> </w:t>
      </w:r>
      <w:r w:rsidRPr="004A1203">
        <w:rPr>
          <w:rFonts w:ascii="Arial" w:eastAsia="Arial" w:hAnsi="Arial" w:cs="Arial"/>
          <w:spacing w:val="-2"/>
          <w:kern w:val="0"/>
          <w:sz w:val="20"/>
          <w14:ligatures w14:val="none"/>
        </w:rPr>
        <w:t>repas,</w:t>
      </w:r>
    </w:p>
    <w:p w14:paraId="5BE704A2"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 ne mangez pas assez ou prenez des aliments peu riches en glucides (le sucre et les substances similaires au sucre sont appelés « glucides » ; toutefois, les édulcorants artificiels ne sont PAS des glucides),</w:t>
      </w:r>
    </w:p>
    <w:p w14:paraId="48A99763"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perdez</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des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glucides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en</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raison</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vomissements</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d’une</w:t>
      </w:r>
      <w:r w:rsidRPr="004A1203">
        <w:rPr>
          <w:rFonts w:ascii="Arial" w:eastAsia="Arial" w:hAnsi="Arial" w:cs="Arial"/>
          <w:spacing w:val="-7"/>
          <w:kern w:val="0"/>
          <w:sz w:val="20"/>
          <w14:ligatures w14:val="none"/>
        </w:rPr>
        <w:t xml:space="preserve"> </w:t>
      </w:r>
      <w:r w:rsidRPr="004A1203">
        <w:rPr>
          <w:rFonts w:ascii="Arial" w:eastAsia="Arial" w:hAnsi="Arial" w:cs="Arial"/>
          <w:spacing w:val="-2"/>
          <w:kern w:val="0"/>
          <w:sz w:val="20"/>
          <w14:ligatures w14:val="none"/>
        </w:rPr>
        <w:t>diarrhée,</w:t>
      </w:r>
    </w:p>
    <w:p w14:paraId="2D219752"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buvez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l’alcool,</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en</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particulier</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en</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mangeant</w:t>
      </w:r>
      <w:r w:rsidRPr="004A1203">
        <w:rPr>
          <w:rFonts w:ascii="Arial" w:eastAsia="Arial" w:hAnsi="Arial" w:cs="Arial"/>
          <w:spacing w:val="-8"/>
          <w:kern w:val="0"/>
          <w:sz w:val="20"/>
          <w14:ligatures w14:val="none"/>
        </w:rPr>
        <w:t xml:space="preserve"> </w:t>
      </w:r>
      <w:r w:rsidRPr="004A1203">
        <w:rPr>
          <w:rFonts w:ascii="Arial" w:eastAsia="Arial" w:hAnsi="Arial" w:cs="Arial"/>
          <w:spacing w:val="-4"/>
          <w:kern w:val="0"/>
          <w:sz w:val="20"/>
          <w14:ligatures w14:val="none"/>
        </w:rPr>
        <w:t>peu,</w:t>
      </w:r>
    </w:p>
    <w:p w14:paraId="7CB6DCE8"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avez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une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activité</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physique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plus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intense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que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d’habitude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type</w:t>
      </w:r>
      <w:r w:rsidRPr="004A1203">
        <w:rPr>
          <w:rFonts w:ascii="Arial" w:eastAsia="Arial" w:hAnsi="Arial" w:cs="Arial"/>
          <w:spacing w:val="-5"/>
          <w:kern w:val="0"/>
          <w:sz w:val="20"/>
          <w14:ligatures w14:val="none"/>
        </w:rPr>
        <w:t xml:space="preserve"> </w:t>
      </w:r>
      <w:r w:rsidRPr="004A1203">
        <w:rPr>
          <w:rFonts w:ascii="Arial" w:eastAsia="Arial" w:hAnsi="Arial" w:cs="Arial"/>
          <w:spacing w:val="-2"/>
          <w:kern w:val="0"/>
          <w:sz w:val="20"/>
          <w14:ligatures w14:val="none"/>
        </w:rPr>
        <w:t>différent,</w:t>
      </w:r>
    </w:p>
    <w:p w14:paraId="0E45B25C"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vous</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rétablissez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d’une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blessure,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d’une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opération</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9"/>
          <w:kern w:val="0"/>
          <w:sz w:val="20"/>
          <w14:ligatures w14:val="none"/>
        </w:rPr>
        <w:t xml:space="preserve"> </w:t>
      </w:r>
      <w:r w:rsidRPr="004A1203">
        <w:rPr>
          <w:rFonts w:ascii="Arial" w:eastAsia="Arial" w:hAnsi="Arial" w:cs="Arial"/>
          <w:kern w:val="0"/>
          <w:sz w:val="20"/>
          <w14:ligatures w14:val="none"/>
        </w:rPr>
        <w:t>d’autres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formes</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8"/>
          <w:kern w:val="0"/>
          <w:sz w:val="20"/>
          <w14:ligatures w14:val="none"/>
        </w:rPr>
        <w:t xml:space="preserve"> </w:t>
      </w:r>
      <w:r w:rsidRPr="004A1203">
        <w:rPr>
          <w:rFonts w:ascii="Arial" w:eastAsia="Arial" w:hAnsi="Arial" w:cs="Arial"/>
          <w:spacing w:val="-2"/>
          <w:kern w:val="0"/>
          <w:sz w:val="20"/>
          <w14:ligatures w14:val="none"/>
        </w:rPr>
        <w:t>stress,</w:t>
      </w:r>
    </w:p>
    <w:p w14:paraId="22D8337D" w14:textId="77777777" w:rsidR="004A1203" w:rsidRPr="004A1203" w:rsidRDefault="004A1203" w:rsidP="00875C3F">
      <w:pPr>
        <w:widowControl w:val="0"/>
        <w:numPr>
          <w:ilvl w:val="0"/>
          <w:numId w:val="30"/>
        </w:numPr>
        <w:autoSpaceDE w:val="0"/>
        <w:autoSpaceDN w:val="0"/>
        <w:spacing w:before="100"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vous</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rétablissez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d’une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maladie</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la</w:t>
      </w:r>
      <w:r w:rsidRPr="004A1203">
        <w:rPr>
          <w:rFonts w:ascii="Arial" w:eastAsia="Arial" w:hAnsi="Arial" w:cs="Arial"/>
          <w:spacing w:val="-7"/>
          <w:kern w:val="0"/>
          <w:sz w:val="20"/>
          <w14:ligatures w14:val="none"/>
        </w:rPr>
        <w:t xml:space="preserve"> </w:t>
      </w:r>
      <w:r w:rsidRPr="004A1203">
        <w:rPr>
          <w:rFonts w:ascii="Arial" w:eastAsia="Arial" w:hAnsi="Arial" w:cs="Arial"/>
          <w:spacing w:val="-2"/>
          <w:kern w:val="0"/>
          <w:sz w:val="20"/>
          <w14:ligatures w14:val="none"/>
        </w:rPr>
        <w:t>fièvre,</w:t>
      </w:r>
    </w:p>
    <w:p w14:paraId="63AA3EBF" w14:textId="77777777" w:rsidR="00F70B98" w:rsidRPr="00F70B98" w:rsidRDefault="004A1203" w:rsidP="004A1203">
      <w:pPr>
        <w:widowControl w:val="0"/>
        <w:numPr>
          <w:ilvl w:val="0"/>
          <w:numId w:val="30"/>
        </w:numPr>
        <w:autoSpaceDE w:val="0"/>
        <w:autoSpaceDN w:val="0"/>
        <w:spacing w:before="226" w:after="0" w:line="240" w:lineRule="auto"/>
        <w:ind w:right="-7"/>
        <w:contextualSpacing/>
        <w:jc w:val="both"/>
        <w:rPr>
          <w:rFonts w:ascii="Arial" w:eastAsia="Arial" w:hAnsi="Arial" w:cs="Arial"/>
          <w:b/>
          <w:kern w:val="0"/>
          <w:sz w:val="20"/>
          <w14:ligatures w14:val="none"/>
        </w:rPr>
      </w:pPr>
      <w:r w:rsidRPr="00F70B98">
        <w:rPr>
          <w:rFonts w:ascii="Arial" w:eastAsia="Arial" w:hAnsi="Arial" w:cs="Arial"/>
          <w:kern w:val="0"/>
          <w:sz w:val="20"/>
          <w14:ligatures w14:val="none"/>
        </w:rPr>
        <w:t>Vous</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utilisez</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ou</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avez</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arrêté</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d’utiliser</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certains</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autres</w:t>
      </w:r>
      <w:r w:rsidRPr="00F70B98">
        <w:rPr>
          <w:rFonts w:ascii="Arial" w:eastAsia="Arial" w:hAnsi="Arial" w:cs="Arial"/>
          <w:spacing w:val="40"/>
          <w:kern w:val="0"/>
          <w:sz w:val="20"/>
          <w14:ligatures w14:val="none"/>
        </w:rPr>
        <w:t xml:space="preserve"> </w:t>
      </w:r>
      <w:r w:rsidRPr="00F70B98">
        <w:rPr>
          <w:rFonts w:ascii="Arial" w:eastAsia="Arial" w:hAnsi="Arial" w:cs="Arial"/>
          <w:kern w:val="0"/>
          <w:sz w:val="20"/>
          <w14:ligatures w14:val="none"/>
        </w:rPr>
        <w:t>médicaments</w:t>
      </w:r>
      <w:r w:rsidRPr="00F70B98">
        <w:rPr>
          <w:rFonts w:ascii="Arial" w:eastAsia="Arial" w:hAnsi="Arial" w:cs="Arial"/>
          <w:spacing w:val="40"/>
          <w:kern w:val="0"/>
          <w:sz w:val="20"/>
          <w14:ligatures w14:val="none"/>
        </w:rPr>
        <w:t xml:space="preserve"> </w:t>
      </w:r>
    </w:p>
    <w:p w14:paraId="3D9AADE4" w14:textId="77777777" w:rsidR="00F70B98" w:rsidRDefault="00F70B98" w:rsidP="00F70B98">
      <w:pPr>
        <w:widowControl w:val="0"/>
        <w:autoSpaceDE w:val="0"/>
        <w:autoSpaceDN w:val="0"/>
        <w:spacing w:before="226" w:after="0" w:line="240" w:lineRule="auto"/>
        <w:ind w:right="-7"/>
        <w:contextualSpacing/>
        <w:jc w:val="both"/>
        <w:rPr>
          <w:rFonts w:ascii="Arial" w:eastAsia="Arial" w:hAnsi="Arial" w:cs="Arial"/>
          <w:b/>
          <w:kern w:val="0"/>
          <w:sz w:val="20"/>
          <w14:ligatures w14:val="none"/>
        </w:rPr>
      </w:pPr>
    </w:p>
    <w:p w14:paraId="28126318" w14:textId="39EFBFB7" w:rsidR="004A1203" w:rsidRPr="00F70B98" w:rsidRDefault="004A1203" w:rsidP="00F70B98">
      <w:pPr>
        <w:widowControl w:val="0"/>
        <w:autoSpaceDE w:val="0"/>
        <w:autoSpaceDN w:val="0"/>
        <w:spacing w:before="226" w:after="0" w:line="240" w:lineRule="auto"/>
        <w:ind w:right="-7"/>
        <w:contextualSpacing/>
        <w:jc w:val="both"/>
        <w:rPr>
          <w:rFonts w:ascii="Arial" w:eastAsia="Arial" w:hAnsi="Arial" w:cs="Arial"/>
          <w:b/>
          <w:kern w:val="0"/>
          <w:sz w:val="20"/>
          <w14:ligatures w14:val="none"/>
        </w:rPr>
      </w:pPr>
      <w:r w:rsidRPr="00F70B98">
        <w:rPr>
          <w:rFonts w:ascii="Arial" w:eastAsia="Arial" w:hAnsi="Arial" w:cs="Arial"/>
          <w:b/>
          <w:kern w:val="0"/>
          <w:sz w:val="20"/>
          <w14:ligatures w14:val="none"/>
        </w:rPr>
        <w:t>Une</w:t>
      </w:r>
      <w:r w:rsidRPr="00F70B98">
        <w:rPr>
          <w:rFonts w:ascii="Arial" w:eastAsia="Arial" w:hAnsi="Arial" w:cs="Arial"/>
          <w:b/>
          <w:spacing w:val="-7"/>
          <w:kern w:val="0"/>
          <w:sz w:val="20"/>
          <w14:ligatures w14:val="none"/>
        </w:rPr>
        <w:t xml:space="preserve"> </w:t>
      </w:r>
      <w:r w:rsidRPr="00F70B98">
        <w:rPr>
          <w:rFonts w:ascii="Arial" w:eastAsia="Arial" w:hAnsi="Arial" w:cs="Arial"/>
          <w:b/>
          <w:kern w:val="0"/>
          <w:sz w:val="20"/>
          <w14:ligatures w14:val="none"/>
        </w:rPr>
        <w:t>hypoglycémie</w:t>
      </w:r>
      <w:r w:rsidRPr="00F70B98">
        <w:rPr>
          <w:rFonts w:ascii="Arial" w:eastAsia="Arial" w:hAnsi="Arial" w:cs="Arial"/>
          <w:b/>
          <w:spacing w:val="-6"/>
          <w:kern w:val="0"/>
          <w:sz w:val="20"/>
          <w14:ligatures w14:val="none"/>
        </w:rPr>
        <w:t xml:space="preserve"> </w:t>
      </w:r>
      <w:r w:rsidRPr="00F70B98">
        <w:rPr>
          <w:rFonts w:ascii="Arial" w:eastAsia="Arial" w:hAnsi="Arial" w:cs="Arial"/>
          <w:b/>
          <w:kern w:val="0"/>
          <w:sz w:val="20"/>
          <w14:ligatures w14:val="none"/>
        </w:rPr>
        <w:t>peut</w:t>
      </w:r>
      <w:r w:rsidRPr="00F70B98">
        <w:rPr>
          <w:rFonts w:ascii="Arial" w:eastAsia="Arial" w:hAnsi="Arial" w:cs="Arial"/>
          <w:b/>
          <w:spacing w:val="-6"/>
          <w:kern w:val="0"/>
          <w:sz w:val="20"/>
          <w14:ligatures w14:val="none"/>
        </w:rPr>
        <w:t xml:space="preserve"> </w:t>
      </w:r>
      <w:r w:rsidRPr="00F70B98">
        <w:rPr>
          <w:rFonts w:ascii="Arial" w:eastAsia="Arial" w:hAnsi="Arial" w:cs="Arial"/>
          <w:b/>
          <w:kern w:val="0"/>
          <w:sz w:val="20"/>
          <w14:ligatures w14:val="none"/>
        </w:rPr>
        <w:t>aussi</w:t>
      </w:r>
      <w:r w:rsidRPr="00F70B98">
        <w:rPr>
          <w:rFonts w:ascii="Arial" w:eastAsia="Arial" w:hAnsi="Arial" w:cs="Arial"/>
          <w:b/>
          <w:spacing w:val="-6"/>
          <w:kern w:val="0"/>
          <w:sz w:val="20"/>
          <w14:ligatures w14:val="none"/>
        </w:rPr>
        <w:t xml:space="preserve"> </w:t>
      </w:r>
      <w:r w:rsidRPr="00F70B98">
        <w:rPr>
          <w:rFonts w:ascii="Arial" w:eastAsia="Arial" w:hAnsi="Arial" w:cs="Arial"/>
          <w:b/>
          <w:kern w:val="0"/>
          <w:sz w:val="20"/>
          <w14:ligatures w14:val="none"/>
        </w:rPr>
        <w:t>survenir</w:t>
      </w:r>
      <w:r w:rsidRPr="00F70B98">
        <w:rPr>
          <w:rFonts w:ascii="Arial" w:eastAsia="Arial" w:hAnsi="Arial" w:cs="Arial"/>
          <w:b/>
          <w:spacing w:val="-7"/>
          <w:kern w:val="0"/>
          <w:sz w:val="20"/>
          <w14:ligatures w14:val="none"/>
        </w:rPr>
        <w:t xml:space="preserve"> </w:t>
      </w:r>
      <w:r w:rsidRPr="00F70B98">
        <w:rPr>
          <w:rFonts w:ascii="Arial" w:eastAsia="Arial" w:hAnsi="Arial" w:cs="Arial"/>
          <w:b/>
          <w:kern w:val="0"/>
          <w:sz w:val="20"/>
          <w14:ligatures w14:val="none"/>
        </w:rPr>
        <w:t>si</w:t>
      </w:r>
      <w:r w:rsidRPr="00F70B98">
        <w:rPr>
          <w:rFonts w:ascii="Arial" w:eastAsia="Arial" w:hAnsi="Arial" w:cs="Arial"/>
          <w:b/>
          <w:spacing w:val="-6"/>
          <w:kern w:val="0"/>
          <w:sz w:val="20"/>
          <w14:ligatures w14:val="none"/>
        </w:rPr>
        <w:t xml:space="preserve"> </w:t>
      </w:r>
      <w:r w:rsidRPr="00F70B98">
        <w:rPr>
          <w:rFonts w:ascii="Arial" w:eastAsia="Arial" w:hAnsi="Arial" w:cs="Arial"/>
          <w:b/>
          <w:spacing w:val="-10"/>
          <w:kern w:val="0"/>
          <w:sz w:val="20"/>
          <w14:ligatures w14:val="none"/>
        </w:rPr>
        <w:t>:</w:t>
      </w:r>
    </w:p>
    <w:p w14:paraId="64705028" w14:textId="77777777" w:rsidR="004A1203" w:rsidRPr="004A1203" w:rsidRDefault="004A1203" w:rsidP="00875C3F">
      <w:pPr>
        <w:widowControl w:val="0"/>
        <w:numPr>
          <w:ilvl w:val="0"/>
          <w:numId w:val="31"/>
        </w:numPr>
        <w:tabs>
          <w:tab w:val="left" w:pos="1008"/>
        </w:tabs>
        <w:autoSpaceDE w:val="0"/>
        <w:autoSpaceDN w:val="0"/>
        <w:spacing w:before="3"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commencez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un</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traitement</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par</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insuline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changez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d’insuline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(type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8"/>
          <w:kern w:val="0"/>
          <w:sz w:val="20"/>
          <w14:ligatures w14:val="none"/>
        </w:rPr>
        <w:t xml:space="preserve"> </w:t>
      </w:r>
      <w:r w:rsidRPr="004A1203">
        <w:rPr>
          <w:rFonts w:ascii="Arial" w:eastAsia="Arial" w:hAnsi="Arial" w:cs="Arial"/>
          <w:spacing w:val="-2"/>
          <w:kern w:val="0"/>
          <w:sz w:val="20"/>
          <w14:ligatures w14:val="none"/>
        </w:rPr>
        <w:t>concentration),</w:t>
      </w:r>
    </w:p>
    <w:p w14:paraId="43BFF076" w14:textId="77777777" w:rsidR="004A1203" w:rsidRPr="004A1203" w:rsidRDefault="004A1203" w:rsidP="00875C3F">
      <w:pPr>
        <w:widowControl w:val="0"/>
        <w:numPr>
          <w:ilvl w:val="0"/>
          <w:numId w:val="31"/>
        </w:numPr>
        <w:autoSpaceDE w:val="0"/>
        <w:autoSpaceDN w:val="0"/>
        <w:spacing w:before="3"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Votre</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glycémie</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est</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presque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normale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6"/>
          <w:kern w:val="0"/>
          <w:sz w:val="20"/>
          <w14:ligatures w14:val="none"/>
        </w:rPr>
        <w:t xml:space="preserve"> </w:t>
      </w:r>
      <w:r w:rsidRPr="004A1203">
        <w:rPr>
          <w:rFonts w:ascii="Arial" w:eastAsia="Arial" w:hAnsi="Arial" w:cs="Arial"/>
          <w:spacing w:val="-2"/>
          <w:kern w:val="0"/>
          <w:sz w:val="20"/>
          <w14:ligatures w14:val="none"/>
        </w:rPr>
        <w:t>instable,</w:t>
      </w:r>
    </w:p>
    <w:p w14:paraId="3578C838" w14:textId="77777777" w:rsidR="004A1203" w:rsidRPr="004A1203" w:rsidRDefault="004A1203" w:rsidP="00875C3F">
      <w:pPr>
        <w:widowControl w:val="0"/>
        <w:numPr>
          <w:ilvl w:val="0"/>
          <w:numId w:val="31"/>
        </w:numPr>
        <w:autoSpaceDE w:val="0"/>
        <w:autoSpaceDN w:val="0"/>
        <w:spacing w:before="3"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 changez la zone cutanée où vous injectez de l’insuline (par exemple de la cuisse à la partie supérieure du bras)</w:t>
      </w:r>
    </w:p>
    <w:p w14:paraId="75A5CEA7" w14:textId="77777777" w:rsidR="004A1203" w:rsidRPr="004A1203" w:rsidRDefault="004A1203" w:rsidP="00875C3F">
      <w:pPr>
        <w:widowControl w:val="0"/>
        <w:numPr>
          <w:ilvl w:val="0"/>
          <w:numId w:val="31"/>
        </w:numPr>
        <w:autoSpaceDE w:val="0"/>
        <w:autoSpaceDN w:val="0"/>
        <w:spacing w:before="3" w:after="0" w:line="231" w:lineRule="exact"/>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 xml:space="preserve">Vous souffrez d’une grave maladie des reins ou du foie ou d’un autre type de maladie telle qu’une </w:t>
      </w:r>
      <w:r w:rsidRPr="004A1203">
        <w:rPr>
          <w:rFonts w:ascii="Arial" w:eastAsia="Arial" w:hAnsi="Arial" w:cs="Arial"/>
          <w:spacing w:val="-2"/>
          <w:kern w:val="0"/>
          <w:sz w:val="20"/>
          <w14:ligatures w14:val="none"/>
        </w:rPr>
        <w:t>hypothyroïdie.</w:t>
      </w:r>
    </w:p>
    <w:p w14:paraId="74F5D35A" w14:textId="77777777" w:rsidR="004A1203" w:rsidRPr="004A1203" w:rsidRDefault="004A1203" w:rsidP="004A1203">
      <w:pPr>
        <w:widowControl w:val="0"/>
        <w:autoSpaceDE w:val="0"/>
        <w:autoSpaceDN w:val="0"/>
        <w:spacing w:before="226" w:after="0" w:line="240" w:lineRule="auto"/>
        <w:ind w:right="-7"/>
        <w:jc w:val="both"/>
        <w:rPr>
          <w:rFonts w:ascii="Arial" w:eastAsia="Arial" w:hAnsi="Arial" w:cs="Arial"/>
          <w:b/>
          <w:kern w:val="0"/>
          <w:sz w:val="20"/>
          <w14:ligatures w14:val="none"/>
        </w:rPr>
      </w:pPr>
      <w:r w:rsidRPr="004A1203">
        <w:rPr>
          <w:rFonts w:ascii="Arial" w:eastAsia="Arial" w:hAnsi="Arial" w:cs="Arial"/>
          <w:b/>
          <w:kern w:val="0"/>
          <w:sz w:val="20"/>
          <w14:ligatures w14:val="none"/>
        </w:rPr>
        <w:t>Les</w:t>
      </w:r>
      <w:r w:rsidRPr="004A1203">
        <w:rPr>
          <w:rFonts w:ascii="Arial" w:eastAsia="Arial" w:hAnsi="Arial" w:cs="Arial"/>
          <w:b/>
          <w:spacing w:val="-10"/>
          <w:kern w:val="0"/>
          <w:sz w:val="20"/>
          <w14:ligatures w14:val="none"/>
        </w:rPr>
        <w:t xml:space="preserve"> </w:t>
      </w:r>
      <w:r w:rsidRPr="004A1203">
        <w:rPr>
          <w:rFonts w:ascii="Arial" w:eastAsia="Arial" w:hAnsi="Arial" w:cs="Arial"/>
          <w:b/>
          <w:kern w:val="0"/>
          <w:sz w:val="20"/>
          <w14:ligatures w14:val="none"/>
        </w:rPr>
        <w:t>symptômes</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avant-coureurs</w:t>
      </w:r>
      <w:r w:rsidRPr="004A1203">
        <w:rPr>
          <w:rFonts w:ascii="Arial" w:eastAsia="Arial" w:hAnsi="Arial" w:cs="Arial"/>
          <w:b/>
          <w:spacing w:val="-7"/>
          <w:kern w:val="0"/>
          <w:sz w:val="20"/>
          <w14:ligatures w14:val="none"/>
        </w:rPr>
        <w:t xml:space="preserve"> </w:t>
      </w:r>
      <w:r w:rsidRPr="004A1203">
        <w:rPr>
          <w:rFonts w:ascii="Arial" w:eastAsia="Arial" w:hAnsi="Arial" w:cs="Arial"/>
          <w:b/>
          <w:kern w:val="0"/>
          <w:sz w:val="20"/>
          <w14:ligatures w14:val="none"/>
        </w:rPr>
        <w:t>d’une</w:t>
      </w:r>
      <w:r w:rsidRPr="004A1203">
        <w:rPr>
          <w:rFonts w:ascii="Arial" w:eastAsia="Arial" w:hAnsi="Arial" w:cs="Arial"/>
          <w:b/>
          <w:spacing w:val="-9"/>
          <w:kern w:val="0"/>
          <w:sz w:val="20"/>
          <w14:ligatures w14:val="none"/>
        </w:rPr>
        <w:t xml:space="preserve"> </w:t>
      </w:r>
      <w:r w:rsidRPr="004A1203">
        <w:rPr>
          <w:rFonts w:ascii="Arial" w:eastAsia="Arial" w:hAnsi="Arial" w:cs="Arial"/>
          <w:b/>
          <w:spacing w:val="-2"/>
          <w:kern w:val="0"/>
          <w:sz w:val="20"/>
          <w14:ligatures w14:val="none"/>
        </w:rPr>
        <w:t>hypoglycémie :</w:t>
      </w:r>
    </w:p>
    <w:p w14:paraId="15BA191C" w14:textId="77777777" w:rsidR="004A1203" w:rsidRPr="004A1203" w:rsidRDefault="004A1203" w:rsidP="004A1203">
      <w:pPr>
        <w:widowControl w:val="0"/>
        <w:tabs>
          <w:tab w:val="left" w:pos="659"/>
        </w:tabs>
        <w:autoSpaceDE w:val="0"/>
        <w:autoSpaceDN w:val="0"/>
        <w:spacing w:after="0" w:line="244" w:lineRule="exact"/>
        <w:ind w:right="-7"/>
        <w:rPr>
          <w:rFonts w:ascii="Arial" w:eastAsia="Arial" w:hAnsi="Arial" w:cs="Arial"/>
          <w:i/>
          <w:kern w:val="0"/>
          <w:sz w:val="20"/>
          <w14:ligatures w14:val="none"/>
        </w:rPr>
      </w:pPr>
      <w:r w:rsidRPr="004A1203">
        <w:rPr>
          <w:rFonts w:ascii="Arial" w:eastAsia="Arial" w:hAnsi="Arial" w:cs="Arial"/>
          <w:i/>
          <w:kern w:val="0"/>
          <w:sz w:val="20"/>
          <w14:ligatures w14:val="none"/>
        </w:rPr>
        <w:t>Dans</w:t>
      </w:r>
      <w:r w:rsidRPr="004A1203">
        <w:rPr>
          <w:rFonts w:ascii="Arial" w:eastAsia="Arial" w:hAnsi="Arial" w:cs="Arial"/>
          <w:i/>
          <w:spacing w:val="-7"/>
          <w:kern w:val="0"/>
          <w:sz w:val="20"/>
          <w14:ligatures w14:val="none"/>
        </w:rPr>
        <w:t xml:space="preserve"> </w:t>
      </w:r>
      <w:r w:rsidRPr="004A1203">
        <w:rPr>
          <w:rFonts w:ascii="Arial" w:eastAsia="Arial" w:hAnsi="Arial" w:cs="Arial"/>
          <w:i/>
          <w:kern w:val="0"/>
          <w:sz w:val="20"/>
          <w14:ligatures w14:val="none"/>
        </w:rPr>
        <w:t>votre</w:t>
      </w:r>
      <w:r w:rsidRPr="004A1203">
        <w:rPr>
          <w:rFonts w:ascii="Arial" w:eastAsia="Arial" w:hAnsi="Arial" w:cs="Arial"/>
          <w:i/>
          <w:spacing w:val="-6"/>
          <w:kern w:val="0"/>
          <w:sz w:val="20"/>
          <w14:ligatures w14:val="none"/>
        </w:rPr>
        <w:t xml:space="preserve"> </w:t>
      </w:r>
      <w:r w:rsidRPr="004A1203">
        <w:rPr>
          <w:rFonts w:ascii="Arial" w:eastAsia="Arial" w:hAnsi="Arial" w:cs="Arial"/>
          <w:i/>
          <w:kern w:val="0"/>
          <w:sz w:val="20"/>
          <w14:ligatures w14:val="none"/>
        </w:rPr>
        <w:t>corps</w:t>
      </w:r>
      <w:r w:rsidRPr="004A1203">
        <w:rPr>
          <w:rFonts w:ascii="Arial" w:eastAsia="Arial" w:hAnsi="Arial" w:cs="Arial"/>
          <w:i/>
          <w:spacing w:val="-3"/>
          <w:kern w:val="0"/>
          <w:sz w:val="20"/>
          <w14:ligatures w14:val="none"/>
        </w:rPr>
        <w:t xml:space="preserve"> </w:t>
      </w:r>
      <w:r w:rsidRPr="004A1203">
        <w:rPr>
          <w:rFonts w:ascii="Arial" w:eastAsia="Arial" w:hAnsi="Arial" w:cs="Arial"/>
          <w:i/>
          <w:spacing w:val="-10"/>
          <w:kern w:val="0"/>
          <w:sz w:val="20"/>
          <w14:ligatures w14:val="none"/>
        </w:rPr>
        <w:t>:</w:t>
      </w:r>
    </w:p>
    <w:p w14:paraId="1F6212ED"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Exemples de symptômes</w:t>
      </w:r>
      <w:r w:rsidRPr="004A1203">
        <w:rPr>
          <w:rFonts w:ascii="Arial" w:eastAsia="Arial" w:hAnsi="Arial" w:cs="Arial"/>
          <w:spacing w:val="20"/>
          <w:kern w:val="0"/>
          <w:sz w:val="20"/>
          <w:szCs w:val="20"/>
          <w14:ligatures w14:val="none"/>
        </w:rPr>
        <w:t xml:space="preserve"> </w:t>
      </w:r>
      <w:r w:rsidRPr="004A1203">
        <w:rPr>
          <w:rFonts w:ascii="Arial" w:eastAsia="Arial" w:hAnsi="Arial" w:cs="Arial"/>
          <w:kern w:val="0"/>
          <w:sz w:val="20"/>
          <w:szCs w:val="20"/>
          <w14:ligatures w14:val="none"/>
        </w:rPr>
        <w:t>qui</w:t>
      </w:r>
      <w:r w:rsidRPr="004A1203">
        <w:rPr>
          <w:rFonts w:ascii="Arial" w:eastAsia="Arial" w:hAnsi="Arial" w:cs="Arial"/>
          <w:spacing w:val="19"/>
          <w:kern w:val="0"/>
          <w:sz w:val="20"/>
          <w:szCs w:val="20"/>
          <w14:ligatures w14:val="none"/>
        </w:rPr>
        <w:t xml:space="preserve"> </w:t>
      </w:r>
      <w:r w:rsidRPr="004A1203">
        <w:rPr>
          <w:rFonts w:ascii="Arial" w:eastAsia="Arial" w:hAnsi="Arial" w:cs="Arial"/>
          <w:kern w:val="0"/>
          <w:sz w:val="20"/>
          <w:szCs w:val="20"/>
          <w14:ligatures w14:val="none"/>
        </w:rPr>
        <w:t>vous indiquent que</w:t>
      </w:r>
      <w:r w:rsidRPr="004A1203">
        <w:rPr>
          <w:rFonts w:ascii="Arial" w:eastAsia="Arial" w:hAnsi="Arial" w:cs="Arial"/>
          <w:spacing w:val="19"/>
          <w:kern w:val="0"/>
          <w:sz w:val="20"/>
          <w:szCs w:val="20"/>
          <w14:ligatures w14:val="none"/>
        </w:rPr>
        <w:t xml:space="preserve"> </w:t>
      </w:r>
      <w:r w:rsidRPr="004A1203">
        <w:rPr>
          <w:rFonts w:ascii="Arial" w:eastAsia="Arial" w:hAnsi="Arial" w:cs="Arial"/>
          <w:kern w:val="0"/>
          <w:sz w:val="20"/>
          <w:szCs w:val="20"/>
          <w14:ligatures w14:val="none"/>
        </w:rPr>
        <w:t>votre glycémie diminue trop ou trop</w:t>
      </w:r>
      <w:r w:rsidRPr="004A1203">
        <w:rPr>
          <w:rFonts w:ascii="Arial" w:eastAsia="Arial" w:hAnsi="Arial" w:cs="Arial"/>
          <w:spacing w:val="19"/>
          <w:kern w:val="0"/>
          <w:sz w:val="20"/>
          <w:szCs w:val="20"/>
          <w14:ligatures w14:val="none"/>
        </w:rPr>
        <w:t xml:space="preserve"> </w:t>
      </w:r>
      <w:r w:rsidRPr="004A1203">
        <w:rPr>
          <w:rFonts w:ascii="Arial" w:eastAsia="Arial" w:hAnsi="Arial" w:cs="Arial"/>
          <w:kern w:val="0"/>
          <w:sz w:val="20"/>
          <w:szCs w:val="20"/>
          <w14:ligatures w14:val="none"/>
        </w:rPr>
        <w:t>vite : sueurs, peau moite, anxiété, rythme cardiaque accéléré, hypertension artérielle, palpitations et pouls irrégulier.</w:t>
      </w:r>
    </w:p>
    <w:p w14:paraId="107CDA14" w14:textId="77777777" w:rsidR="004A1203" w:rsidRPr="004A1203" w:rsidRDefault="004A1203" w:rsidP="004A1203">
      <w:pPr>
        <w:widowControl w:val="0"/>
        <w:autoSpaceDE w:val="0"/>
        <w:autoSpaceDN w:val="0"/>
        <w:spacing w:before="1"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lastRenderedPageBreak/>
        <w:t>Ces</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symptômes</w:t>
      </w:r>
      <w:r w:rsidRPr="004A1203">
        <w:rPr>
          <w:rFonts w:ascii="Arial" w:eastAsia="Arial" w:hAnsi="Arial" w:cs="Arial"/>
          <w:spacing w:val="-6"/>
          <w:kern w:val="0"/>
          <w:sz w:val="20"/>
          <w:szCs w:val="20"/>
          <w14:ligatures w14:val="none"/>
        </w:rPr>
        <w:t xml:space="preserve"> </w:t>
      </w:r>
      <w:r w:rsidRPr="004A1203">
        <w:rPr>
          <w:rFonts w:ascii="Arial" w:eastAsia="Arial" w:hAnsi="Arial" w:cs="Arial"/>
          <w:kern w:val="0"/>
          <w:sz w:val="20"/>
          <w:szCs w:val="20"/>
          <w14:ligatures w14:val="none"/>
        </w:rPr>
        <w:t>apparaissent</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souvent</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avant</w:t>
      </w:r>
      <w:r w:rsidRPr="004A1203">
        <w:rPr>
          <w:rFonts w:ascii="Arial" w:eastAsia="Arial" w:hAnsi="Arial" w:cs="Arial"/>
          <w:spacing w:val="-5"/>
          <w:kern w:val="0"/>
          <w:sz w:val="20"/>
          <w:szCs w:val="20"/>
          <w14:ligatures w14:val="none"/>
        </w:rPr>
        <w:t xml:space="preserve"> </w:t>
      </w:r>
      <w:r w:rsidRPr="004A1203">
        <w:rPr>
          <w:rFonts w:ascii="Arial" w:eastAsia="Arial" w:hAnsi="Arial" w:cs="Arial"/>
          <w:kern w:val="0"/>
          <w:sz w:val="20"/>
          <w:szCs w:val="20"/>
          <w14:ligatures w14:val="none"/>
        </w:rPr>
        <w:t>les</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symptômes</w:t>
      </w:r>
      <w:r w:rsidRPr="004A1203">
        <w:rPr>
          <w:rFonts w:ascii="Arial" w:eastAsia="Arial" w:hAnsi="Arial" w:cs="Arial"/>
          <w:spacing w:val="-6"/>
          <w:kern w:val="0"/>
          <w:sz w:val="20"/>
          <w:szCs w:val="20"/>
          <w14:ligatures w14:val="none"/>
        </w:rPr>
        <w:t xml:space="preserve"> </w:t>
      </w:r>
      <w:r w:rsidRPr="004A1203">
        <w:rPr>
          <w:rFonts w:ascii="Arial" w:eastAsia="Arial" w:hAnsi="Arial" w:cs="Arial"/>
          <w:kern w:val="0"/>
          <w:sz w:val="20"/>
          <w:szCs w:val="20"/>
          <w14:ligatures w14:val="none"/>
        </w:rPr>
        <w:t>d’un</w:t>
      </w:r>
      <w:r w:rsidRPr="004A1203">
        <w:rPr>
          <w:rFonts w:ascii="Arial" w:eastAsia="Arial" w:hAnsi="Arial" w:cs="Arial"/>
          <w:spacing w:val="-8"/>
          <w:kern w:val="0"/>
          <w:sz w:val="20"/>
          <w:szCs w:val="20"/>
          <w14:ligatures w14:val="none"/>
        </w:rPr>
        <w:t xml:space="preserve"> </w:t>
      </w:r>
      <w:r w:rsidRPr="004A1203">
        <w:rPr>
          <w:rFonts w:ascii="Arial" w:eastAsia="Arial" w:hAnsi="Arial" w:cs="Arial"/>
          <w:kern w:val="0"/>
          <w:sz w:val="20"/>
          <w:szCs w:val="20"/>
          <w14:ligatures w14:val="none"/>
        </w:rPr>
        <w:t>faible</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taux</w:t>
      </w:r>
      <w:r w:rsidRPr="004A1203">
        <w:rPr>
          <w:rFonts w:ascii="Arial" w:eastAsia="Arial" w:hAnsi="Arial" w:cs="Arial"/>
          <w:spacing w:val="-6"/>
          <w:kern w:val="0"/>
          <w:sz w:val="20"/>
          <w:szCs w:val="20"/>
          <w14:ligatures w14:val="none"/>
        </w:rPr>
        <w:t xml:space="preserve"> </w:t>
      </w:r>
      <w:r w:rsidRPr="004A1203">
        <w:rPr>
          <w:rFonts w:ascii="Arial" w:eastAsia="Arial" w:hAnsi="Arial" w:cs="Arial"/>
          <w:kern w:val="0"/>
          <w:sz w:val="20"/>
          <w:szCs w:val="20"/>
          <w14:ligatures w14:val="none"/>
        </w:rPr>
        <w:t>de sucre</w:t>
      </w:r>
      <w:r w:rsidRPr="004A1203">
        <w:rPr>
          <w:rFonts w:ascii="Arial" w:eastAsia="Arial" w:hAnsi="Arial" w:cs="Arial"/>
          <w:spacing w:val="-7"/>
          <w:kern w:val="0"/>
          <w:sz w:val="20"/>
          <w:szCs w:val="20"/>
          <w14:ligatures w14:val="none"/>
        </w:rPr>
        <w:t xml:space="preserve"> </w:t>
      </w:r>
      <w:r w:rsidRPr="004A1203">
        <w:rPr>
          <w:rFonts w:ascii="Arial" w:eastAsia="Arial" w:hAnsi="Arial" w:cs="Arial"/>
          <w:kern w:val="0"/>
          <w:sz w:val="20"/>
          <w:szCs w:val="20"/>
          <w14:ligatures w14:val="none"/>
        </w:rPr>
        <w:t>dans</w:t>
      </w:r>
      <w:r w:rsidRPr="004A1203">
        <w:rPr>
          <w:rFonts w:ascii="Arial" w:eastAsia="Arial" w:hAnsi="Arial" w:cs="Arial"/>
          <w:spacing w:val="-5"/>
          <w:kern w:val="0"/>
          <w:sz w:val="20"/>
          <w:szCs w:val="20"/>
          <w14:ligatures w14:val="none"/>
        </w:rPr>
        <w:t xml:space="preserve"> </w:t>
      </w:r>
      <w:r w:rsidRPr="004A1203">
        <w:rPr>
          <w:rFonts w:ascii="Arial" w:eastAsia="Arial" w:hAnsi="Arial" w:cs="Arial"/>
          <w:kern w:val="0"/>
          <w:sz w:val="20"/>
          <w:szCs w:val="20"/>
          <w14:ligatures w14:val="none"/>
        </w:rPr>
        <w:t>le</w:t>
      </w:r>
      <w:r w:rsidRPr="004A1203">
        <w:rPr>
          <w:rFonts w:ascii="Arial" w:eastAsia="Arial" w:hAnsi="Arial" w:cs="Arial"/>
          <w:spacing w:val="-7"/>
          <w:kern w:val="0"/>
          <w:sz w:val="20"/>
          <w:szCs w:val="20"/>
          <w14:ligatures w14:val="none"/>
        </w:rPr>
        <w:t xml:space="preserve"> </w:t>
      </w:r>
      <w:r w:rsidRPr="004A1203">
        <w:rPr>
          <w:rFonts w:ascii="Arial" w:eastAsia="Arial" w:hAnsi="Arial" w:cs="Arial"/>
          <w:spacing w:val="-2"/>
          <w:kern w:val="0"/>
          <w:sz w:val="20"/>
          <w:szCs w:val="20"/>
          <w14:ligatures w14:val="none"/>
        </w:rPr>
        <w:t>cerveau.</w:t>
      </w:r>
    </w:p>
    <w:p w14:paraId="20C6EBC9" w14:textId="77777777" w:rsidR="004A1203" w:rsidRPr="004A1203" w:rsidRDefault="004A1203" w:rsidP="004A1203">
      <w:pPr>
        <w:widowControl w:val="0"/>
        <w:tabs>
          <w:tab w:val="left" w:pos="659"/>
        </w:tabs>
        <w:autoSpaceDE w:val="0"/>
        <w:autoSpaceDN w:val="0"/>
        <w:spacing w:before="229" w:after="0" w:line="244" w:lineRule="exact"/>
        <w:ind w:right="-7"/>
        <w:rPr>
          <w:rFonts w:ascii="Arial" w:eastAsia="Arial" w:hAnsi="Arial" w:cs="Arial"/>
          <w:i/>
          <w:kern w:val="0"/>
          <w:sz w:val="20"/>
          <w14:ligatures w14:val="none"/>
        </w:rPr>
      </w:pPr>
      <w:r w:rsidRPr="004A1203">
        <w:rPr>
          <w:rFonts w:ascii="Arial" w:eastAsia="Arial" w:hAnsi="Arial" w:cs="Arial"/>
          <w:i/>
          <w:kern w:val="0"/>
          <w:sz w:val="20"/>
          <w14:ligatures w14:val="none"/>
        </w:rPr>
        <w:t>Dans</w:t>
      </w:r>
      <w:r w:rsidRPr="004A1203">
        <w:rPr>
          <w:rFonts w:ascii="Arial" w:eastAsia="Arial" w:hAnsi="Arial" w:cs="Arial"/>
          <w:i/>
          <w:spacing w:val="-5"/>
          <w:kern w:val="0"/>
          <w:sz w:val="20"/>
          <w14:ligatures w14:val="none"/>
        </w:rPr>
        <w:t xml:space="preserve"> </w:t>
      </w:r>
      <w:r w:rsidRPr="004A1203">
        <w:rPr>
          <w:rFonts w:ascii="Arial" w:eastAsia="Arial" w:hAnsi="Arial" w:cs="Arial"/>
          <w:i/>
          <w:kern w:val="0"/>
          <w:sz w:val="20"/>
          <w14:ligatures w14:val="none"/>
        </w:rPr>
        <w:t>votre</w:t>
      </w:r>
      <w:r w:rsidRPr="004A1203">
        <w:rPr>
          <w:rFonts w:ascii="Arial" w:eastAsia="Arial" w:hAnsi="Arial" w:cs="Arial"/>
          <w:i/>
          <w:spacing w:val="-6"/>
          <w:kern w:val="0"/>
          <w:sz w:val="20"/>
          <w14:ligatures w14:val="none"/>
        </w:rPr>
        <w:t xml:space="preserve"> </w:t>
      </w:r>
      <w:r w:rsidRPr="004A1203">
        <w:rPr>
          <w:rFonts w:ascii="Arial" w:eastAsia="Arial" w:hAnsi="Arial" w:cs="Arial"/>
          <w:i/>
          <w:kern w:val="0"/>
          <w:sz w:val="20"/>
          <w14:ligatures w14:val="none"/>
        </w:rPr>
        <w:t>cerveau</w:t>
      </w:r>
      <w:r w:rsidRPr="004A1203">
        <w:rPr>
          <w:rFonts w:ascii="Arial" w:eastAsia="Arial" w:hAnsi="Arial" w:cs="Arial"/>
          <w:i/>
          <w:spacing w:val="-6"/>
          <w:kern w:val="0"/>
          <w:sz w:val="20"/>
          <w14:ligatures w14:val="none"/>
        </w:rPr>
        <w:t xml:space="preserve"> </w:t>
      </w:r>
      <w:r w:rsidRPr="004A1203">
        <w:rPr>
          <w:rFonts w:ascii="Arial" w:eastAsia="Arial" w:hAnsi="Arial" w:cs="Arial"/>
          <w:i/>
          <w:spacing w:val="-10"/>
          <w:kern w:val="0"/>
          <w:sz w:val="20"/>
          <w14:ligatures w14:val="none"/>
        </w:rPr>
        <w:t>:</w:t>
      </w:r>
    </w:p>
    <w:p w14:paraId="0A50528B"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Exemples de symptômes indiquant une baisse du taux de sucre dans le cerveau : maux de tête, faim intense, nausées, vomissements, fatigue, somnolence, troubles du sommeil, agitation, comportement agressif,</w:t>
      </w:r>
      <w:r w:rsidRPr="004A1203">
        <w:rPr>
          <w:rFonts w:ascii="Arial" w:eastAsia="Arial" w:hAnsi="Arial" w:cs="Arial"/>
          <w:spacing w:val="-3"/>
          <w:kern w:val="0"/>
          <w:sz w:val="20"/>
          <w:szCs w:val="20"/>
          <w14:ligatures w14:val="none"/>
        </w:rPr>
        <w:t xml:space="preserve"> </w:t>
      </w:r>
      <w:r w:rsidRPr="004A1203">
        <w:rPr>
          <w:rFonts w:ascii="Arial" w:eastAsia="Arial" w:hAnsi="Arial" w:cs="Arial"/>
          <w:kern w:val="0"/>
          <w:sz w:val="20"/>
          <w:szCs w:val="20"/>
          <w14:ligatures w14:val="none"/>
        </w:rPr>
        <w:t>difficultés de</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concentration,</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réflexes altérés, dépression,</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confusion,</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troubles de</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la</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parole</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(pouvant aller jusqu’à une perte totale de la parole), troubles visuels, tremblements, paralysie, picotements (paresthésies), engourdissement et des sensations de fourmillements au niveau de la bouche, vertiges, perte du contrôle de soi, incapacité à s’occuper de soi, convulsions, perte de connaissance.</w:t>
      </w:r>
    </w:p>
    <w:p w14:paraId="467B4DC7"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p>
    <w:p w14:paraId="03639660"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Les</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premiers</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symptômes</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qui</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vous</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alertent</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en</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cas</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d’hypoglycémie</w:t>
      </w:r>
      <w:r w:rsidRPr="004A1203">
        <w:rPr>
          <w:rFonts w:ascii="Arial" w:eastAsia="Arial" w:hAnsi="Arial" w:cs="Arial"/>
          <w:spacing w:val="40"/>
          <w:kern w:val="0"/>
          <w:sz w:val="20"/>
          <w:szCs w:val="20"/>
          <w14:ligatures w14:val="none"/>
        </w:rPr>
        <w:t xml:space="preserve"> </w:t>
      </w:r>
      <w:r w:rsidRPr="004A1203">
        <w:rPr>
          <w:rFonts w:ascii="Arial" w:eastAsia="Arial" w:hAnsi="Arial" w:cs="Arial"/>
          <w:kern w:val="0"/>
          <w:sz w:val="20"/>
          <w:szCs w:val="20"/>
          <w14:ligatures w14:val="none"/>
        </w:rPr>
        <w:t>peuvent être modifiés, moins intenses ou complètement absents si :</w:t>
      </w:r>
    </w:p>
    <w:p w14:paraId="1E8C9481" w14:textId="77777777" w:rsidR="004A1203" w:rsidRPr="004A1203" w:rsidRDefault="004A1203" w:rsidP="00875C3F">
      <w:pPr>
        <w:widowControl w:val="0"/>
        <w:numPr>
          <w:ilvl w:val="0"/>
          <w:numId w:val="56"/>
        </w:numPr>
        <w:tabs>
          <w:tab w:val="left" w:pos="1008"/>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40"/>
          <w:kern w:val="0"/>
          <w:sz w:val="20"/>
          <w14:ligatures w14:val="none"/>
        </w:rPr>
        <w:t xml:space="preserve"> </w:t>
      </w:r>
      <w:r w:rsidRPr="004A1203">
        <w:rPr>
          <w:rFonts w:ascii="Arial" w:eastAsia="Arial" w:hAnsi="Arial" w:cs="Arial"/>
          <w:kern w:val="0"/>
          <w:sz w:val="20"/>
          <w14:ligatures w14:val="none"/>
        </w:rPr>
        <w:t>êtes</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âgé,</w:t>
      </w:r>
      <w:r w:rsidRPr="004A1203">
        <w:rPr>
          <w:rFonts w:ascii="Arial" w:eastAsia="Arial" w:hAnsi="Arial" w:cs="Arial"/>
          <w:spacing w:val="40"/>
          <w:kern w:val="0"/>
          <w:sz w:val="20"/>
          <w14:ligatures w14:val="none"/>
        </w:rPr>
        <w:t xml:space="preserve"> </w:t>
      </w:r>
      <w:r w:rsidRPr="004A1203">
        <w:rPr>
          <w:rFonts w:ascii="Arial" w:eastAsia="Arial" w:hAnsi="Arial" w:cs="Arial"/>
          <w:kern w:val="0"/>
          <w:sz w:val="20"/>
          <w14:ligatures w14:val="none"/>
        </w:rPr>
        <w:t>vous</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souffrez</w:t>
      </w:r>
      <w:r w:rsidRPr="004A1203">
        <w:rPr>
          <w:rFonts w:ascii="Arial" w:eastAsia="Arial" w:hAnsi="Arial" w:cs="Arial"/>
          <w:spacing w:val="36"/>
          <w:kern w:val="0"/>
          <w:sz w:val="20"/>
          <w14:ligatures w14:val="none"/>
        </w:rPr>
        <w:t xml:space="preserve"> </w:t>
      </w:r>
      <w:r w:rsidRPr="004A1203">
        <w:rPr>
          <w:rFonts w:ascii="Arial" w:eastAsia="Arial" w:hAnsi="Arial" w:cs="Arial"/>
          <w:kern w:val="0"/>
          <w:sz w:val="20"/>
          <w14:ligatures w14:val="none"/>
        </w:rPr>
        <w:t>d’un</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diabète</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38"/>
          <w:kern w:val="0"/>
          <w:sz w:val="20"/>
          <w14:ligatures w14:val="none"/>
        </w:rPr>
        <w:t xml:space="preserve"> </w:t>
      </w:r>
      <w:r w:rsidRPr="004A1203">
        <w:rPr>
          <w:rFonts w:ascii="Arial" w:eastAsia="Arial" w:hAnsi="Arial" w:cs="Arial"/>
          <w:kern w:val="0"/>
          <w:sz w:val="20"/>
          <w14:ligatures w14:val="none"/>
        </w:rPr>
        <w:t>longue</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date,</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38"/>
          <w:kern w:val="0"/>
          <w:sz w:val="20"/>
          <w14:ligatures w14:val="none"/>
        </w:rPr>
        <w:t xml:space="preserve"> </w:t>
      </w:r>
      <w:r w:rsidRPr="004A1203">
        <w:rPr>
          <w:rFonts w:ascii="Arial" w:eastAsia="Arial" w:hAnsi="Arial" w:cs="Arial"/>
          <w:kern w:val="0"/>
          <w:sz w:val="20"/>
          <w14:ligatures w14:val="none"/>
        </w:rPr>
        <w:t>si</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vous</w:t>
      </w:r>
      <w:r w:rsidRPr="004A1203">
        <w:rPr>
          <w:rFonts w:ascii="Arial" w:eastAsia="Arial" w:hAnsi="Arial" w:cs="Arial"/>
          <w:spacing w:val="40"/>
          <w:kern w:val="0"/>
          <w:sz w:val="20"/>
          <w14:ligatures w14:val="none"/>
        </w:rPr>
        <w:t xml:space="preserve"> </w:t>
      </w:r>
      <w:r w:rsidRPr="004A1203">
        <w:rPr>
          <w:rFonts w:ascii="Arial" w:eastAsia="Arial" w:hAnsi="Arial" w:cs="Arial"/>
          <w:kern w:val="0"/>
          <w:sz w:val="20"/>
          <w14:ligatures w14:val="none"/>
        </w:rPr>
        <w:t>souffrez</w:t>
      </w:r>
      <w:r w:rsidRPr="004A1203">
        <w:rPr>
          <w:rFonts w:ascii="Arial" w:eastAsia="Arial" w:hAnsi="Arial" w:cs="Arial"/>
          <w:spacing w:val="38"/>
          <w:kern w:val="0"/>
          <w:sz w:val="20"/>
          <w14:ligatures w14:val="none"/>
        </w:rPr>
        <w:t xml:space="preserve"> </w:t>
      </w:r>
      <w:r w:rsidRPr="004A1203">
        <w:rPr>
          <w:rFonts w:ascii="Arial" w:eastAsia="Arial" w:hAnsi="Arial" w:cs="Arial"/>
          <w:kern w:val="0"/>
          <w:sz w:val="20"/>
          <w14:ligatures w14:val="none"/>
        </w:rPr>
        <w:t>d’une</w:t>
      </w:r>
      <w:r w:rsidRPr="004A1203">
        <w:rPr>
          <w:rFonts w:ascii="Arial" w:eastAsia="Arial" w:hAnsi="Arial" w:cs="Arial"/>
          <w:spacing w:val="39"/>
          <w:kern w:val="0"/>
          <w:sz w:val="20"/>
          <w14:ligatures w14:val="none"/>
        </w:rPr>
        <w:t xml:space="preserve"> </w:t>
      </w:r>
      <w:r w:rsidRPr="004A1203">
        <w:rPr>
          <w:rFonts w:ascii="Arial" w:eastAsia="Arial" w:hAnsi="Arial" w:cs="Arial"/>
          <w:kern w:val="0"/>
          <w:sz w:val="20"/>
          <w14:ligatures w14:val="none"/>
        </w:rPr>
        <w:t>certaine maladie neurologique (neuropathie diabétique autonome),</w:t>
      </w:r>
    </w:p>
    <w:p w14:paraId="1229D21D" w14:textId="77777777" w:rsidR="004A1203" w:rsidRPr="004A1203" w:rsidRDefault="004A1203" w:rsidP="00875C3F">
      <w:pPr>
        <w:widowControl w:val="0"/>
        <w:numPr>
          <w:ilvl w:val="0"/>
          <w:numId w:val="56"/>
        </w:numPr>
        <w:tabs>
          <w:tab w:val="left" w:pos="1008"/>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 avez eu une hypoglycémie récente (par exemple, le jour précédent) ou quand l’hypoglycémie survient lentement,</w:t>
      </w:r>
    </w:p>
    <w:p w14:paraId="696E4D51" w14:textId="77777777" w:rsidR="004A1203" w:rsidRPr="004A1203" w:rsidRDefault="004A1203" w:rsidP="00875C3F">
      <w:pPr>
        <w:widowControl w:val="0"/>
        <w:numPr>
          <w:ilvl w:val="0"/>
          <w:numId w:val="56"/>
        </w:numPr>
        <w:tabs>
          <w:tab w:val="left" w:pos="1008"/>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avez</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une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glycémie</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normale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ou,</w:t>
      </w:r>
      <w:r w:rsidRPr="004A1203">
        <w:rPr>
          <w:rFonts w:ascii="Arial" w:eastAsia="Arial" w:hAnsi="Arial" w:cs="Arial"/>
          <w:spacing w:val="-4"/>
          <w:kern w:val="0"/>
          <w:sz w:val="20"/>
          <w14:ligatures w14:val="none"/>
        </w:rPr>
        <w:t xml:space="preserve"> </w:t>
      </w:r>
      <w:r w:rsidRPr="004A1203">
        <w:rPr>
          <w:rFonts w:ascii="Arial" w:eastAsia="Arial" w:hAnsi="Arial" w:cs="Arial"/>
          <w:kern w:val="0"/>
          <w:sz w:val="20"/>
          <w14:ligatures w14:val="none"/>
        </w:rPr>
        <w:t>au</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moins,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très</w:t>
      </w:r>
      <w:r w:rsidRPr="004A1203">
        <w:rPr>
          <w:rFonts w:ascii="Arial" w:eastAsia="Arial" w:hAnsi="Arial" w:cs="Arial"/>
          <w:spacing w:val="-6"/>
          <w:kern w:val="0"/>
          <w:sz w:val="20"/>
          <w14:ligatures w14:val="none"/>
        </w:rPr>
        <w:t xml:space="preserve"> </w:t>
      </w:r>
      <w:r w:rsidRPr="004A1203">
        <w:rPr>
          <w:rFonts w:ascii="Arial" w:eastAsia="Arial" w:hAnsi="Arial" w:cs="Arial"/>
          <w:spacing w:val="-2"/>
          <w:kern w:val="0"/>
          <w:sz w:val="20"/>
          <w14:ligatures w14:val="none"/>
        </w:rPr>
        <w:t>améliorée,</w:t>
      </w:r>
    </w:p>
    <w:p w14:paraId="479911C3" w14:textId="720DD892" w:rsidR="004A1203" w:rsidRPr="004A1203" w:rsidRDefault="004A1203" w:rsidP="00875C3F">
      <w:pPr>
        <w:widowControl w:val="0"/>
        <w:numPr>
          <w:ilvl w:val="0"/>
          <w:numId w:val="56"/>
        </w:numPr>
        <w:tabs>
          <w:tab w:val="left" w:pos="1008"/>
          <w:tab w:val="left" w:pos="1020"/>
        </w:tabs>
        <w:autoSpaceDE w:val="0"/>
        <w:autoSpaceDN w:val="0"/>
        <w:spacing w:before="3" w:after="0" w:line="237" w:lineRule="auto"/>
        <w:ind w:right="-7"/>
        <w:contextualSpacing/>
        <w:jc w:val="both"/>
        <w:rPr>
          <w:rFonts w:ascii="Arial" w:eastAsia="Arial" w:hAnsi="Arial" w:cs="Arial"/>
          <w:kern w:val="0"/>
          <w:sz w:val="20"/>
          <w14:ligatures w14:val="none"/>
        </w:rPr>
      </w:pPr>
      <w:r w:rsidRPr="004A1203">
        <w:rPr>
          <w:rFonts w:ascii="Arial" w:eastAsia="Arial" w:hAnsi="Arial" w:cs="Arial"/>
          <w:kern w:val="0"/>
          <w:sz w:val="20"/>
          <w14:ligatures w14:val="none"/>
        </w:rPr>
        <w:t>Vous utilisez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ou avez</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utilisé certains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autres</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médicaments</w:t>
      </w:r>
      <w:r w:rsidRPr="004A1203">
        <w:rPr>
          <w:rFonts w:ascii="Arial" w:eastAsia="Arial" w:hAnsi="Arial" w:cs="Arial"/>
          <w:spacing w:val="-1"/>
          <w:kern w:val="0"/>
          <w:sz w:val="20"/>
          <w14:ligatures w14:val="none"/>
        </w:rPr>
        <w:t xml:space="preserve"> </w:t>
      </w:r>
    </w:p>
    <w:p w14:paraId="564B50E9" w14:textId="77777777" w:rsidR="004A1203" w:rsidRPr="004A1203" w:rsidRDefault="004A1203" w:rsidP="004A1203">
      <w:pPr>
        <w:widowControl w:val="0"/>
        <w:tabs>
          <w:tab w:val="left" w:pos="1008"/>
          <w:tab w:val="left" w:pos="1020"/>
        </w:tabs>
        <w:autoSpaceDE w:val="0"/>
        <w:autoSpaceDN w:val="0"/>
        <w:spacing w:before="3" w:after="0" w:line="237" w:lineRule="auto"/>
        <w:ind w:left="720" w:right="-7"/>
        <w:contextualSpacing/>
        <w:rPr>
          <w:rFonts w:ascii="Arial" w:eastAsia="Arial" w:hAnsi="Arial" w:cs="Arial"/>
          <w:kern w:val="0"/>
          <w:sz w:val="20"/>
          <w14:ligatures w14:val="none"/>
        </w:rPr>
      </w:pPr>
    </w:p>
    <w:p w14:paraId="226BEA24"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 xml:space="preserve">Dans ces situations, vous courez un risque d’hypoglycémie sévère (et même de perte de connaissance) sans vous en apercevoir. Familiarisez-vous avec les symptômes avant-coureurs d’hypoglycémie. </w:t>
      </w:r>
    </w:p>
    <w:p w14:paraId="21022559" w14:textId="77777777" w:rsidR="004A1203" w:rsidRPr="004A1203" w:rsidRDefault="004A1203" w:rsidP="004A1203">
      <w:pPr>
        <w:widowControl w:val="0"/>
        <w:autoSpaceDE w:val="0"/>
        <w:autoSpaceDN w:val="0"/>
        <w:spacing w:after="0" w:line="240" w:lineRule="auto"/>
        <w:ind w:right="-7"/>
        <w:jc w:val="both"/>
        <w:rPr>
          <w:rFonts w:ascii="Arial" w:eastAsia="Arial" w:hAnsi="Arial" w:cs="Arial"/>
          <w:spacing w:val="-2"/>
          <w:kern w:val="0"/>
          <w:sz w:val="20"/>
          <w:szCs w:val="20"/>
          <w14:ligatures w14:val="none"/>
        </w:rPr>
      </w:pPr>
      <w:r w:rsidRPr="004A1203">
        <w:rPr>
          <w:rFonts w:ascii="Arial" w:eastAsia="Arial" w:hAnsi="Arial" w:cs="Arial"/>
          <w:kern w:val="0"/>
          <w:sz w:val="20"/>
          <w:szCs w:val="20"/>
          <w14:ligatures w14:val="none"/>
        </w:rPr>
        <w:t>Si nécessaire, des contrôles plus fréquents de votre glycémie peuvent vous permettre de déceler des épisodes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hypoglycémiques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discrets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qui</w:t>
      </w:r>
      <w:r w:rsidRPr="004A1203">
        <w:rPr>
          <w:rFonts w:ascii="Arial" w:eastAsia="Arial" w:hAnsi="Arial" w:cs="Arial"/>
          <w:spacing w:val="-3"/>
          <w:kern w:val="0"/>
          <w:sz w:val="20"/>
          <w:szCs w:val="20"/>
          <w14:ligatures w14:val="none"/>
        </w:rPr>
        <w:t xml:space="preserve"> </w:t>
      </w:r>
      <w:r w:rsidRPr="004A1203">
        <w:rPr>
          <w:rFonts w:ascii="Arial" w:eastAsia="Arial" w:hAnsi="Arial" w:cs="Arial"/>
          <w:kern w:val="0"/>
          <w:sz w:val="20"/>
          <w:szCs w:val="20"/>
          <w14:ligatures w14:val="none"/>
        </w:rPr>
        <w:t>pourraient</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sinon</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être</w:t>
      </w:r>
      <w:r w:rsidRPr="004A1203">
        <w:rPr>
          <w:rFonts w:ascii="Arial" w:eastAsia="Arial" w:hAnsi="Arial" w:cs="Arial"/>
          <w:spacing w:val="-2"/>
          <w:kern w:val="0"/>
          <w:sz w:val="20"/>
          <w:szCs w:val="20"/>
          <w14:ligatures w14:val="none"/>
        </w:rPr>
        <w:t xml:space="preserve"> </w:t>
      </w:r>
      <w:r w:rsidRPr="004A1203">
        <w:rPr>
          <w:rFonts w:ascii="Arial" w:eastAsia="Arial" w:hAnsi="Arial" w:cs="Arial"/>
          <w:kern w:val="0"/>
          <w:sz w:val="20"/>
          <w:szCs w:val="20"/>
          <w14:ligatures w14:val="none"/>
        </w:rPr>
        <w:t>ignorés.</w:t>
      </w:r>
    </w:p>
    <w:p w14:paraId="6A5F78A2" w14:textId="77777777" w:rsidR="004A1203" w:rsidRPr="004A1203" w:rsidRDefault="004A1203" w:rsidP="004A1203">
      <w:pPr>
        <w:widowControl w:val="0"/>
        <w:autoSpaceDE w:val="0"/>
        <w:autoSpaceDN w:val="0"/>
        <w:spacing w:after="0" w:line="240" w:lineRule="auto"/>
        <w:ind w:right="-7"/>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Si</w:t>
      </w:r>
      <w:r w:rsidRPr="004A1203">
        <w:rPr>
          <w:rFonts w:ascii="Arial" w:eastAsia="Arial" w:hAnsi="Arial" w:cs="Arial"/>
          <w:spacing w:val="-3"/>
          <w:kern w:val="0"/>
          <w:sz w:val="20"/>
          <w:szCs w:val="20"/>
          <w14:ligatures w14:val="none"/>
        </w:rPr>
        <w:t xml:space="preserve"> </w:t>
      </w:r>
      <w:r w:rsidRPr="004A1203">
        <w:rPr>
          <w:rFonts w:ascii="Arial" w:eastAsia="Arial" w:hAnsi="Arial" w:cs="Arial"/>
          <w:kern w:val="0"/>
          <w:sz w:val="20"/>
          <w:szCs w:val="20"/>
          <w14:ligatures w14:val="none"/>
        </w:rPr>
        <w:t>vous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n’êtes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pas</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sûr</w:t>
      </w:r>
      <w:r w:rsidRPr="004A1203">
        <w:rPr>
          <w:rFonts w:ascii="Arial" w:eastAsia="Arial" w:hAnsi="Arial" w:cs="Arial"/>
          <w:spacing w:val="-1"/>
          <w:kern w:val="0"/>
          <w:sz w:val="20"/>
          <w:szCs w:val="20"/>
          <w14:ligatures w14:val="none"/>
        </w:rPr>
        <w:t xml:space="preserve"> </w:t>
      </w:r>
      <w:r w:rsidRPr="004A1203">
        <w:rPr>
          <w:rFonts w:ascii="Arial" w:eastAsia="Arial" w:hAnsi="Arial" w:cs="Arial"/>
          <w:kern w:val="0"/>
          <w:sz w:val="20"/>
          <w:szCs w:val="20"/>
          <w14:ligatures w14:val="none"/>
        </w:rPr>
        <w:t>de</w:t>
      </w:r>
      <w:r w:rsidRPr="004A1203">
        <w:rPr>
          <w:rFonts w:ascii="Arial" w:eastAsia="Arial" w:hAnsi="Arial" w:cs="Arial"/>
          <w:spacing w:val="-3"/>
          <w:kern w:val="0"/>
          <w:sz w:val="20"/>
          <w:szCs w:val="20"/>
          <w14:ligatures w14:val="none"/>
        </w:rPr>
        <w:t xml:space="preserve"> </w:t>
      </w:r>
      <w:r w:rsidRPr="004A1203">
        <w:rPr>
          <w:rFonts w:ascii="Arial" w:eastAsia="Arial" w:hAnsi="Arial" w:cs="Arial"/>
          <w:kern w:val="0"/>
          <w:sz w:val="20"/>
          <w:szCs w:val="20"/>
          <w14:ligatures w14:val="none"/>
        </w:rPr>
        <w:t>reconnaître vos symptômes avant-coureurs d’hypoglycémie, évitez les situations (telles que la conduite d’un véhicule) qui pourraient constituer un risque pour vous-même ou pour autrui du fait d’une hypoglycémie.</w:t>
      </w:r>
    </w:p>
    <w:p w14:paraId="6BA3CC9F" w14:textId="77777777" w:rsidR="004A1203" w:rsidRPr="004A1203" w:rsidRDefault="004A1203" w:rsidP="004A1203">
      <w:pPr>
        <w:widowControl w:val="0"/>
        <w:autoSpaceDE w:val="0"/>
        <w:autoSpaceDN w:val="0"/>
        <w:spacing w:before="226" w:after="0" w:line="240" w:lineRule="auto"/>
        <w:ind w:right="-7"/>
        <w:jc w:val="both"/>
        <w:rPr>
          <w:rFonts w:ascii="Arial" w:eastAsia="Arial" w:hAnsi="Arial" w:cs="Arial"/>
          <w:b/>
          <w:kern w:val="0"/>
          <w:sz w:val="20"/>
          <w14:ligatures w14:val="none"/>
        </w:rPr>
      </w:pPr>
      <w:r w:rsidRPr="004A1203">
        <w:rPr>
          <w:rFonts w:ascii="Arial" w:eastAsia="Arial" w:hAnsi="Arial" w:cs="Arial"/>
          <w:b/>
          <w:kern w:val="0"/>
          <w:sz w:val="20"/>
          <w14:ligatures w14:val="none"/>
        </w:rPr>
        <w:t>Que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devez-vous</w:t>
      </w:r>
      <w:r w:rsidRPr="004A1203">
        <w:rPr>
          <w:rFonts w:ascii="Arial" w:eastAsia="Arial" w:hAnsi="Arial" w:cs="Arial"/>
          <w:b/>
          <w:spacing w:val="-8"/>
          <w:kern w:val="0"/>
          <w:sz w:val="20"/>
          <w14:ligatures w14:val="none"/>
        </w:rPr>
        <w:t xml:space="preserve"> </w:t>
      </w:r>
      <w:r w:rsidRPr="004A1203">
        <w:rPr>
          <w:rFonts w:ascii="Arial" w:eastAsia="Arial" w:hAnsi="Arial" w:cs="Arial"/>
          <w:b/>
          <w:kern w:val="0"/>
          <w:sz w:val="20"/>
          <w14:ligatures w14:val="none"/>
        </w:rPr>
        <w:t>faire</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en</w:t>
      </w:r>
      <w:r w:rsidRPr="004A1203">
        <w:rPr>
          <w:rFonts w:ascii="Arial" w:eastAsia="Arial" w:hAnsi="Arial" w:cs="Arial"/>
          <w:b/>
          <w:spacing w:val="-5"/>
          <w:kern w:val="0"/>
          <w:sz w:val="20"/>
          <w14:ligatures w14:val="none"/>
        </w:rPr>
        <w:t xml:space="preserve"> </w:t>
      </w:r>
      <w:r w:rsidRPr="004A1203">
        <w:rPr>
          <w:rFonts w:ascii="Arial" w:eastAsia="Arial" w:hAnsi="Arial" w:cs="Arial"/>
          <w:b/>
          <w:kern w:val="0"/>
          <w:sz w:val="20"/>
          <w14:ligatures w14:val="none"/>
        </w:rPr>
        <w:t>cas</w:t>
      </w:r>
      <w:r w:rsidRPr="004A1203">
        <w:rPr>
          <w:rFonts w:ascii="Arial" w:eastAsia="Arial" w:hAnsi="Arial" w:cs="Arial"/>
          <w:b/>
          <w:spacing w:val="-9"/>
          <w:kern w:val="0"/>
          <w:sz w:val="20"/>
          <w14:ligatures w14:val="none"/>
        </w:rPr>
        <w:t xml:space="preserve"> </w:t>
      </w:r>
      <w:r w:rsidRPr="004A1203">
        <w:rPr>
          <w:rFonts w:ascii="Arial" w:eastAsia="Arial" w:hAnsi="Arial" w:cs="Arial"/>
          <w:b/>
          <w:kern w:val="0"/>
          <w:sz w:val="20"/>
          <w14:ligatures w14:val="none"/>
        </w:rPr>
        <w:t>d’hypoglycémie</w:t>
      </w:r>
      <w:r w:rsidRPr="004A1203">
        <w:rPr>
          <w:rFonts w:ascii="Arial" w:eastAsia="Arial" w:hAnsi="Arial" w:cs="Arial"/>
          <w:b/>
          <w:spacing w:val="-8"/>
          <w:kern w:val="0"/>
          <w:sz w:val="20"/>
          <w14:ligatures w14:val="none"/>
        </w:rPr>
        <w:t xml:space="preserve"> </w:t>
      </w:r>
      <w:r w:rsidRPr="004A1203">
        <w:rPr>
          <w:rFonts w:ascii="Arial" w:eastAsia="Arial" w:hAnsi="Arial" w:cs="Arial"/>
          <w:b/>
          <w:spacing w:val="-10"/>
          <w:kern w:val="0"/>
          <w:sz w:val="20"/>
          <w14:ligatures w14:val="none"/>
        </w:rPr>
        <w:t>?</w:t>
      </w:r>
    </w:p>
    <w:p w14:paraId="05EDCD93" w14:textId="77777777" w:rsidR="004A1203" w:rsidRPr="004A1203" w:rsidRDefault="004A1203" w:rsidP="00875C3F">
      <w:pPr>
        <w:widowControl w:val="0"/>
        <w:numPr>
          <w:ilvl w:val="0"/>
          <w:numId w:val="28"/>
        </w:numPr>
        <w:tabs>
          <w:tab w:val="left" w:pos="724"/>
          <w:tab w:val="left" w:pos="727"/>
        </w:tabs>
        <w:autoSpaceDE w:val="0"/>
        <w:autoSpaceDN w:val="0"/>
        <w:spacing w:before="1" w:after="0" w:line="240" w:lineRule="auto"/>
        <w:ind w:left="426" w:right="-7"/>
        <w:jc w:val="both"/>
        <w:rPr>
          <w:rFonts w:ascii="Arial" w:eastAsia="Arial" w:hAnsi="Arial" w:cs="Arial"/>
          <w:kern w:val="0"/>
          <w:sz w:val="20"/>
          <w14:ligatures w14:val="none"/>
        </w:rPr>
      </w:pPr>
      <w:r w:rsidRPr="004A1203">
        <w:rPr>
          <w:rFonts w:ascii="Arial" w:eastAsia="Arial" w:hAnsi="Arial" w:cs="Arial"/>
          <w:kern w:val="0"/>
          <w:sz w:val="20"/>
          <w14:ligatures w14:val="none"/>
        </w:rPr>
        <w:t>Ne</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vous injectez</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pas d’insuline. Prenez immédiatement</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environ</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10</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à 20 grammes</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2"/>
          <w:kern w:val="0"/>
          <w:sz w:val="20"/>
          <w14:ligatures w14:val="none"/>
        </w:rPr>
        <w:t xml:space="preserve"> </w:t>
      </w:r>
      <w:r w:rsidRPr="004A1203">
        <w:rPr>
          <w:rFonts w:ascii="Arial" w:eastAsia="Arial" w:hAnsi="Arial" w:cs="Arial"/>
          <w:kern w:val="0"/>
          <w:sz w:val="20"/>
          <w14:ligatures w14:val="none"/>
        </w:rPr>
        <w:t>sucre,</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tel que du glucose, des morceaux de sucre ou une boisson sucrée.</w:t>
      </w:r>
    </w:p>
    <w:p w14:paraId="0EF443C4" w14:textId="77777777" w:rsidR="004A1203" w:rsidRPr="004A1203" w:rsidRDefault="004A1203" w:rsidP="004A1203">
      <w:pPr>
        <w:widowControl w:val="0"/>
        <w:tabs>
          <w:tab w:val="left" w:pos="724"/>
          <w:tab w:val="left" w:pos="727"/>
        </w:tabs>
        <w:autoSpaceDE w:val="0"/>
        <w:autoSpaceDN w:val="0"/>
        <w:spacing w:before="1" w:after="0" w:line="240" w:lineRule="auto"/>
        <w:ind w:left="426" w:right="-7"/>
        <w:jc w:val="both"/>
        <w:rPr>
          <w:rFonts w:ascii="Arial" w:eastAsia="Arial" w:hAnsi="Arial" w:cs="Arial"/>
          <w:kern w:val="0"/>
          <w:sz w:val="20"/>
          <w14:ligatures w14:val="none"/>
        </w:rPr>
      </w:pPr>
      <w:r w:rsidRPr="004A1203">
        <w:rPr>
          <w:rFonts w:ascii="Arial" w:eastAsia="Arial" w:hAnsi="Arial" w:cs="Arial"/>
          <w:kern w:val="0"/>
          <w:sz w:val="20"/>
          <w14:ligatures w14:val="none"/>
        </w:rPr>
        <w:t xml:space="preserve">Attention : les édulcorants artificiels et les aliments en contenant (tels que les boissons de régime) n’ont aucune utilité dans le traitement de </w:t>
      </w:r>
      <w:r w:rsidRPr="004A1203">
        <w:rPr>
          <w:rFonts w:ascii="Arial" w:eastAsia="Arial" w:hAnsi="Arial" w:cs="Arial"/>
          <w:spacing w:val="-2"/>
          <w:kern w:val="0"/>
          <w:sz w:val="20"/>
          <w14:ligatures w14:val="none"/>
        </w:rPr>
        <w:t>l’hypoglycémie.</w:t>
      </w:r>
    </w:p>
    <w:p w14:paraId="4BD874FE" w14:textId="77777777" w:rsidR="004A1203" w:rsidRPr="004A1203" w:rsidRDefault="004A1203" w:rsidP="00875C3F">
      <w:pPr>
        <w:widowControl w:val="0"/>
        <w:numPr>
          <w:ilvl w:val="0"/>
          <w:numId w:val="28"/>
        </w:numPr>
        <w:tabs>
          <w:tab w:val="left" w:pos="724"/>
          <w:tab w:val="left" w:pos="727"/>
        </w:tabs>
        <w:autoSpaceDE w:val="0"/>
        <w:autoSpaceDN w:val="0"/>
        <w:spacing w:before="229" w:after="0" w:line="240" w:lineRule="auto"/>
        <w:ind w:left="426" w:right="-7"/>
        <w:jc w:val="both"/>
        <w:rPr>
          <w:rFonts w:ascii="Arial" w:eastAsia="Arial" w:hAnsi="Arial" w:cs="Arial"/>
          <w:kern w:val="0"/>
          <w:sz w:val="20"/>
          <w14:ligatures w14:val="none"/>
        </w:rPr>
      </w:pPr>
      <w:r w:rsidRPr="004A1203">
        <w:rPr>
          <w:rFonts w:ascii="Arial" w:eastAsia="Arial" w:hAnsi="Arial" w:cs="Arial"/>
          <w:kern w:val="0"/>
          <w:sz w:val="20"/>
          <w14:ligatures w14:val="none"/>
        </w:rPr>
        <w:t>Puis, mangez un aliment qui augmente durablement votre glycémie (tel que du pain ou des pâtes). Vous avez dû certainement en discuter auparavant avec votre médecin ou votre infirmier/ère.</w:t>
      </w:r>
    </w:p>
    <w:p w14:paraId="4A0D165B" w14:textId="77777777" w:rsidR="004A1203" w:rsidRPr="004A1203" w:rsidRDefault="004A1203" w:rsidP="00875C3F">
      <w:pPr>
        <w:widowControl w:val="0"/>
        <w:numPr>
          <w:ilvl w:val="0"/>
          <w:numId w:val="28"/>
        </w:numPr>
        <w:tabs>
          <w:tab w:val="left" w:pos="725"/>
        </w:tabs>
        <w:autoSpaceDE w:val="0"/>
        <w:autoSpaceDN w:val="0"/>
        <w:spacing w:before="229" w:after="0" w:line="240" w:lineRule="auto"/>
        <w:ind w:left="426" w:right="-7" w:hanging="425"/>
        <w:jc w:val="both"/>
        <w:rPr>
          <w:rFonts w:ascii="Arial" w:eastAsia="Arial" w:hAnsi="Arial" w:cs="Arial"/>
          <w:kern w:val="0"/>
          <w:sz w:val="20"/>
          <w14:ligatures w14:val="none"/>
        </w:rPr>
      </w:pPr>
      <w:r w:rsidRPr="004A1203">
        <w:rPr>
          <w:rFonts w:ascii="Arial" w:eastAsia="Arial" w:hAnsi="Arial" w:cs="Arial"/>
          <w:kern w:val="0"/>
          <w:sz w:val="20"/>
          <w14:ligatures w14:val="none"/>
        </w:rPr>
        <w:t>Si</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l’hypoglycémie</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récidive,</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prenez</w:t>
      </w:r>
      <w:r w:rsidRPr="004A1203">
        <w:rPr>
          <w:rFonts w:ascii="Arial" w:eastAsia="Arial" w:hAnsi="Arial" w:cs="Arial"/>
          <w:spacing w:val="-8"/>
          <w:kern w:val="0"/>
          <w:sz w:val="20"/>
          <w14:ligatures w14:val="none"/>
        </w:rPr>
        <w:t xml:space="preserve"> </w:t>
      </w:r>
      <w:r w:rsidRPr="004A1203">
        <w:rPr>
          <w:rFonts w:ascii="Arial" w:eastAsia="Arial" w:hAnsi="Arial" w:cs="Arial"/>
          <w:kern w:val="0"/>
          <w:sz w:val="20"/>
          <w14:ligatures w14:val="none"/>
        </w:rPr>
        <w:t>à</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nouveau</w:t>
      </w:r>
      <w:r w:rsidRPr="004A1203">
        <w:rPr>
          <w:rFonts w:ascii="Arial" w:eastAsia="Arial" w:hAnsi="Arial" w:cs="Arial"/>
          <w:spacing w:val="-5"/>
          <w:kern w:val="0"/>
          <w:sz w:val="20"/>
          <w14:ligatures w14:val="none"/>
        </w:rPr>
        <w:t xml:space="preserve"> </w:t>
      </w:r>
      <w:r w:rsidRPr="004A1203">
        <w:rPr>
          <w:rFonts w:ascii="Arial" w:eastAsia="Arial" w:hAnsi="Arial" w:cs="Arial"/>
          <w:kern w:val="0"/>
          <w:sz w:val="20"/>
          <w14:ligatures w14:val="none"/>
        </w:rPr>
        <w:t>10</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à</w:t>
      </w:r>
      <w:r w:rsidRPr="004A1203">
        <w:rPr>
          <w:rFonts w:ascii="Arial" w:eastAsia="Arial" w:hAnsi="Arial" w:cs="Arial"/>
          <w:spacing w:val="-7"/>
          <w:kern w:val="0"/>
          <w:sz w:val="20"/>
          <w14:ligatures w14:val="none"/>
        </w:rPr>
        <w:t xml:space="preserve"> </w:t>
      </w:r>
      <w:r w:rsidRPr="004A1203">
        <w:rPr>
          <w:rFonts w:ascii="Arial" w:eastAsia="Arial" w:hAnsi="Arial" w:cs="Arial"/>
          <w:kern w:val="0"/>
          <w:sz w:val="20"/>
          <w14:ligatures w14:val="none"/>
        </w:rPr>
        <w:t>20</w:t>
      </w:r>
      <w:r w:rsidRPr="004A1203">
        <w:rPr>
          <w:rFonts w:ascii="Arial" w:eastAsia="Arial" w:hAnsi="Arial" w:cs="Arial"/>
          <w:spacing w:val="-3"/>
          <w:kern w:val="0"/>
          <w:sz w:val="20"/>
          <w14:ligatures w14:val="none"/>
        </w:rPr>
        <w:t xml:space="preserve"> </w:t>
      </w:r>
      <w:r w:rsidRPr="004A1203">
        <w:rPr>
          <w:rFonts w:ascii="Arial" w:eastAsia="Arial" w:hAnsi="Arial" w:cs="Arial"/>
          <w:kern w:val="0"/>
          <w:sz w:val="20"/>
          <w14:ligatures w14:val="none"/>
        </w:rPr>
        <w:t>grammes</w:t>
      </w:r>
      <w:r w:rsidRPr="004A1203">
        <w:rPr>
          <w:rFonts w:ascii="Arial" w:eastAsia="Arial" w:hAnsi="Arial" w:cs="Arial"/>
          <w:spacing w:val="-6"/>
          <w:kern w:val="0"/>
          <w:sz w:val="20"/>
          <w14:ligatures w14:val="none"/>
        </w:rPr>
        <w:t xml:space="preserve"> </w:t>
      </w:r>
      <w:r w:rsidRPr="004A1203">
        <w:rPr>
          <w:rFonts w:ascii="Arial" w:eastAsia="Arial" w:hAnsi="Arial" w:cs="Arial"/>
          <w:kern w:val="0"/>
          <w:sz w:val="20"/>
          <w14:ligatures w14:val="none"/>
        </w:rPr>
        <w:t>de</w:t>
      </w:r>
      <w:r w:rsidRPr="004A1203">
        <w:rPr>
          <w:rFonts w:ascii="Arial" w:eastAsia="Arial" w:hAnsi="Arial" w:cs="Arial"/>
          <w:spacing w:val="-8"/>
          <w:kern w:val="0"/>
          <w:sz w:val="20"/>
          <w14:ligatures w14:val="none"/>
        </w:rPr>
        <w:t xml:space="preserve"> </w:t>
      </w:r>
      <w:r w:rsidRPr="004A1203">
        <w:rPr>
          <w:rFonts w:ascii="Arial" w:eastAsia="Arial" w:hAnsi="Arial" w:cs="Arial"/>
          <w:spacing w:val="-2"/>
          <w:kern w:val="0"/>
          <w:sz w:val="20"/>
          <w14:ligatures w14:val="none"/>
        </w:rPr>
        <w:t>sucre.</w:t>
      </w:r>
    </w:p>
    <w:p w14:paraId="731F71FA" w14:textId="77777777" w:rsidR="004A1203" w:rsidRPr="004A1203" w:rsidRDefault="004A1203" w:rsidP="004A1203">
      <w:pPr>
        <w:widowControl w:val="0"/>
        <w:autoSpaceDE w:val="0"/>
        <w:autoSpaceDN w:val="0"/>
        <w:spacing w:before="1" w:after="0" w:line="240" w:lineRule="auto"/>
        <w:ind w:left="426" w:right="-7"/>
        <w:rPr>
          <w:rFonts w:ascii="Arial" w:eastAsia="Arial" w:hAnsi="Arial" w:cs="Arial"/>
          <w:kern w:val="0"/>
          <w:sz w:val="20"/>
          <w:szCs w:val="20"/>
          <w14:ligatures w14:val="none"/>
        </w:rPr>
      </w:pPr>
    </w:p>
    <w:p w14:paraId="18648A9E" w14:textId="77777777" w:rsidR="004A1203" w:rsidRPr="004A1203" w:rsidRDefault="004A1203" w:rsidP="00875C3F">
      <w:pPr>
        <w:widowControl w:val="0"/>
        <w:numPr>
          <w:ilvl w:val="0"/>
          <w:numId w:val="28"/>
        </w:numPr>
        <w:tabs>
          <w:tab w:val="left" w:pos="724"/>
          <w:tab w:val="left" w:pos="727"/>
        </w:tabs>
        <w:autoSpaceDE w:val="0"/>
        <w:autoSpaceDN w:val="0"/>
        <w:spacing w:before="100" w:after="0" w:line="240" w:lineRule="auto"/>
        <w:ind w:left="426" w:right="-7"/>
        <w:jc w:val="both"/>
        <w:rPr>
          <w:rFonts w:ascii="Arial" w:eastAsia="Arial" w:hAnsi="Arial" w:cs="Arial"/>
          <w:kern w:val="0"/>
          <w:sz w:val="20"/>
          <w14:ligatures w14:val="none"/>
        </w:rPr>
      </w:pPr>
      <w:r w:rsidRPr="004A1203">
        <w:rPr>
          <w:rFonts w:ascii="Arial" w:eastAsia="Arial" w:hAnsi="Arial" w:cs="Arial"/>
          <w:kern w:val="0"/>
          <w:sz w:val="20"/>
          <w14:ligatures w14:val="none"/>
        </w:rPr>
        <w:t>Contactez immédiatement un médecin si vous ne réussissez pas à contrôler l’hypoglycémie ou si celle-ci récidive.</w:t>
      </w:r>
    </w:p>
    <w:p w14:paraId="6426A08B" w14:textId="77777777" w:rsidR="004A1203" w:rsidRPr="004A1203" w:rsidRDefault="004A1203" w:rsidP="004A1203">
      <w:pPr>
        <w:widowControl w:val="0"/>
        <w:tabs>
          <w:tab w:val="left" w:pos="724"/>
          <w:tab w:val="left" w:pos="727"/>
        </w:tabs>
        <w:autoSpaceDE w:val="0"/>
        <w:autoSpaceDN w:val="0"/>
        <w:spacing w:after="0" w:line="240" w:lineRule="auto"/>
        <w:ind w:right="-7" w:firstLine="426"/>
        <w:jc w:val="both"/>
        <w:rPr>
          <w:rFonts w:ascii="Arial" w:eastAsia="Arial" w:hAnsi="Arial" w:cs="Arial"/>
          <w:kern w:val="0"/>
          <w:sz w:val="20"/>
          <w14:ligatures w14:val="none"/>
        </w:rPr>
      </w:pPr>
      <w:r w:rsidRPr="004A1203">
        <w:rPr>
          <w:rFonts w:ascii="Arial" w:eastAsia="Arial" w:hAnsi="Arial" w:cs="Arial"/>
          <w:kern w:val="0"/>
          <w:sz w:val="20"/>
          <w14:ligatures w14:val="none"/>
        </w:rPr>
        <w:t>Informez</w:t>
      </w:r>
      <w:r w:rsidRPr="004A1203">
        <w:rPr>
          <w:rFonts w:ascii="Arial" w:eastAsia="Arial" w:hAnsi="Arial" w:cs="Arial"/>
          <w:spacing w:val="-1"/>
          <w:kern w:val="0"/>
          <w:sz w:val="20"/>
          <w14:ligatures w14:val="none"/>
        </w:rPr>
        <w:t xml:space="preserve"> </w:t>
      </w:r>
      <w:r w:rsidRPr="004A1203">
        <w:rPr>
          <w:rFonts w:ascii="Arial" w:eastAsia="Arial" w:hAnsi="Arial" w:cs="Arial"/>
          <w:kern w:val="0"/>
          <w:sz w:val="20"/>
          <w14:ligatures w14:val="none"/>
        </w:rPr>
        <w:t>les personnes de votre entourage, amis et collègues proches des situations suivantes :</w:t>
      </w:r>
    </w:p>
    <w:p w14:paraId="38E9E9D6" w14:textId="77777777" w:rsidR="004A1203" w:rsidRPr="004A1203" w:rsidRDefault="004A1203" w:rsidP="00875C3F">
      <w:pPr>
        <w:widowControl w:val="0"/>
        <w:numPr>
          <w:ilvl w:val="0"/>
          <w:numId w:val="33"/>
        </w:numPr>
        <w:autoSpaceDE w:val="0"/>
        <w:autoSpaceDN w:val="0"/>
        <w:spacing w:before="100" w:after="0" w:line="240" w:lineRule="auto"/>
        <w:ind w:left="851" w:right="-7"/>
        <w:contextualSpacing/>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Si vous n’êtes pas en mesure d’avaler quoi que ce soit ou si vous êtes inconscient, il vous faudra une injection de glucose ou de glucagon (un médicament qui augmente la glycémie). Ces injections sont justifiées même s’il n’est pas sûr que vous ayez une hypoglycémie.</w:t>
      </w:r>
    </w:p>
    <w:p w14:paraId="00BC7B75" w14:textId="77777777" w:rsidR="004A1203" w:rsidRPr="004A1203" w:rsidRDefault="004A1203" w:rsidP="00875C3F">
      <w:pPr>
        <w:widowControl w:val="0"/>
        <w:numPr>
          <w:ilvl w:val="0"/>
          <w:numId w:val="33"/>
        </w:numPr>
        <w:autoSpaceDE w:val="0"/>
        <w:autoSpaceDN w:val="0"/>
        <w:spacing w:before="100" w:after="0" w:line="240" w:lineRule="auto"/>
        <w:ind w:left="851" w:right="-7"/>
        <w:contextualSpacing/>
        <w:jc w:val="both"/>
        <w:rPr>
          <w:rFonts w:ascii="Arial" w:eastAsia="Arial" w:hAnsi="Arial" w:cs="Arial"/>
          <w:kern w:val="0"/>
          <w:sz w:val="20"/>
          <w:szCs w:val="20"/>
          <w14:ligatures w14:val="none"/>
        </w:rPr>
      </w:pPr>
      <w:r w:rsidRPr="004A1203">
        <w:rPr>
          <w:rFonts w:ascii="Arial" w:eastAsia="Arial" w:hAnsi="Arial" w:cs="Arial"/>
          <w:kern w:val="0"/>
          <w:sz w:val="20"/>
          <w:szCs w:val="20"/>
          <w14:ligatures w14:val="none"/>
        </w:rPr>
        <w:t>Il est recommandé de vérifier votre glycémie immédiatement après avoir pris du sucre, pour confirmer que vous avez réellement une hypoglycémie.</w:t>
      </w:r>
    </w:p>
    <w:p w14:paraId="59D8DA45" w14:textId="77777777" w:rsidR="004A1203" w:rsidRPr="004A1203" w:rsidRDefault="004A1203" w:rsidP="004A1203">
      <w:pPr>
        <w:widowControl w:val="0"/>
        <w:autoSpaceDE w:val="0"/>
        <w:autoSpaceDN w:val="0"/>
        <w:spacing w:before="1" w:after="0" w:line="240" w:lineRule="auto"/>
        <w:ind w:right="-7"/>
        <w:jc w:val="both"/>
        <w:rPr>
          <w:rFonts w:ascii="Arial" w:eastAsia="Arial" w:hAnsi="Arial" w:cs="Arial"/>
          <w:kern w:val="0"/>
          <w:sz w:val="20"/>
          <w:szCs w:val="20"/>
          <w14:ligatures w14:val="none"/>
        </w:rPr>
      </w:pPr>
    </w:p>
    <w:p w14:paraId="60C13394" w14:textId="263B2822" w:rsidR="004F6688" w:rsidRPr="004F6688" w:rsidRDefault="004F6688" w:rsidP="004F6688">
      <w:pPr>
        <w:keepNext/>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Narrow" w:eastAsia="Times New Roman" w:hAnsi="Arial Narrow" w:cs="Arial"/>
          <w:b/>
          <w:color w:val="000000"/>
          <w:kern w:val="0"/>
          <w:sz w:val="36"/>
          <w:szCs w:val="36"/>
          <w:lang w:eastAsia="fr-FR"/>
          <w14:ligatures w14:val="none"/>
        </w:rPr>
      </w:pPr>
      <w:r>
        <w:rPr>
          <w:rFonts w:ascii="Arial Narrow" w:eastAsia="Times New Roman" w:hAnsi="Arial Narrow" w:cs="Times New Roman"/>
          <w:bCs/>
          <w:kern w:val="0"/>
          <w:sz w:val="42"/>
          <w:szCs w:val="42"/>
          <w:lang w:eastAsia="fr-FR"/>
          <w14:ligatures w14:val="none"/>
        </w:rPr>
        <w:br w:type="page"/>
      </w:r>
      <w:r w:rsidRPr="004F6688">
        <w:rPr>
          <w:rFonts w:ascii="Arial Narrow" w:eastAsia="Times New Roman" w:hAnsi="Arial Narrow" w:cs="Arial"/>
          <w:b/>
          <w:color w:val="000000"/>
          <w:kern w:val="0"/>
          <w:sz w:val="36"/>
          <w:szCs w:val="36"/>
          <w:lang w:eastAsia="fr-FR"/>
          <w14:ligatures w14:val="none"/>
        </w:rPr>
        <w:lastRenderedPageBreak/>
        <w:t>Manuel d’utilisation : HUMULIN R U-500 KWIKPEN</w:t>
      </w:r>
    </w:p>
    <w:p w14:paraId="6EE490B3" w14:textId="77777777" w:rsidR="004F6688" w:rsidRPr="004F6688" w:rsidRDefault="004F6688" w:rsidP="004F6688">
      <w:pPr>
        <w:spacing w:after="0" w:line="240" w:lineRule="auto"/>
        <w:jc w:val="center"/>
        <w:rPr>
          <w:rFonts w:ascii="Arial" w:eastAsia="Times New Roman" w:hAnsi="Arial" w:cs="Arial"/>
          <w:noProof/>
          <w:color w:val="000000"/>
          <w:kern w:val="0"/>
          <w:sz w:val="20"/>
          <w:szCs w:val="20"/>
          <w14:ligatures w14:val="none"/>
        </w:rPr>
      </w:pPr>
    </w:p>
    <w:p w14:paraId="51901E5C" w14:textId="77777777" w:rsidR="004F6688" w:rsidRPr="004F6688" w:rsidRDefault="004F6688" w:rsidP="004F6688">
      <w:pPr>
        <w:spacing w:after="0"/>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HUMULIN R U-500 KWIKPEN, solution injectable en stylo prérempli</w:t>
      </w:r>
    </w:p>
    <w:p w14:paraId="20E988AA" w14:textId="77777777" w:rsidR="004F6688" w:rsidRPr="004F6688" w:rsidRDefault="004F6688" w:rsidP="004F6688">
      <w:pPr>
        <w:spacing w:after="0"/>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Pour injection sous-cutanée.</w:t>
      </w:r>
    </w:p>
    <w:p w14:paraId="3A2CA20C"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kern w:val="0"/>
          <w:sz w:val="20"/>
          <w:szCs w:val="20"/>
          <w14:ligatures w14:val="none"/>
        </w:rPr>
        <w:t>1 stylo prérempli contient 3</w:t>
      </w:r>
      <w:r w:rsidRPr="004F6688">
        <w:rPr>
          <w:rFonts w:ascii="Arial" w:eastAsia="Arial" w:hAnsi="Arial" w:cs="Arial"/>
          <w:spacing w:val="-1"/>
          <w:kern w:val="0"/>
          <w:sz w:val="20"/>
          <w:szCs w:val="20"/>
          <w14:ligatures w14:val="none"/>
        </w:rPr>
        <w:t xml:space="preserve"> </w:t>
      </w:r>
      <w:r w:rsidRPr="004F6688">
        <w:rPr>
          <w:rFonts w:ascii="Arial" w:eastAsia="Arial" w:hAnsi="Arial" w:cs="Arial"/>
          <w:kern w:val="0"/>
          <w:sz w:val="20"/>
          <w:szCs w:val="20"/>
          <w14:ligatures w14:val="none"/>
        </w:rPr>
        <w:t>ml correspondant à 1</w:t>
      </w:r>
      <w:r w:rsidRPr="004F6688">
        <w:rPr>
          <w:rFonts w:ascii="Arial" w:eastAsia="Arial" w:hAnsi="Arial" w:cs="Arial"/>
          <w:spacing w:val="-1"/>
          <w:kern w:val="0"/>
          <w:sz w:val="20"/>
          <w:szCs w:val="20"/>
          <w14:ligatures w14:val="none"/>
        </w:rPr>
        <w:t xml:space="preserve"> </w:t>
      </w:r>
      <w:r w:rsidRPr="004F6688">
        <w:rPr>
          <w:rFonts w:ascii="Arial" w:eastAsia="Arial" w:hAnsi="Arial" w:cs="Arial"/>
          <w:kern w:val="0"/>
          <w:sz w:val="20"/>
          <w:szCs w:val="20"/>
          <w14:ligatures w14:val="none"/>
        </w:rPr>
        <w:t>500 unités d’insuline humaine.</w:t>
      </w:r>
    </w:p>
    <w:p w14:paraId="5D517A5A"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19CFC04A" w14:textId="77777777" w:rsidR="004F6688" w:rsidRPr="004F6688" w:rsidRDefault="004F6688" w:rsidP="004F6688">
      <w:pPr>
        <w:widowControl w:val="0"/>
        <w:autoSpaceDE w:val="0"/>
        <w:autoSpaceDN w:val="0"/>
        <w:spacing w:after="0" w:line="276" w:lineRule="auto"/>
        <w:ind w:right="-7"/>
        <w:jc w:val="both"/>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Important :</w:t>
      </w:r>
    </w:p>
    <w:p w14:paraId="52109872" w14:textId="77777777" w:rsidR="004F6688" w:rsidRPr="004F6688" w:rsidRDefault="004F6688" w:rsidP="00875C3F">
      <w:pPr>
        <w:widowControl w:val="0"/>
        <w:numPr>
          <w:ilvl w:val="0"/>
          <w:numId w:val="34"/>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Connaissez votre dose d'insuline HUMULIN R U-500 KWIKPEN. Le stylo administre votre dose en unités d'insuline. Les unités d'insuline peuvent ne pas correspondre aux graduations de la seringue. Demandez à votre médecin quelle doit être votre dose pour votre stylo.</w:t>
      </w:r>
    </w:p>
    <w:p w14:paraId="61B524C7" w14:textId="77777777" w:rsidR="004F6688" w:rsidRPr="004F6688" w:rsidRDefault="004F6688" w:rsidP="00875C3F">
      <w:pPr>
        <w:widowControl w:val="0"/>
        <w:numPr>
          <w:ilvl w:val="0"/>
          <w:numId w:val="34"/>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Votre HUMULIN R U-500 KWIKPEN fonctionne différemment des autres stylos. Il distribue 5 unités d'insuline à chaque clic. Ne comptez pas les clics du bouton d’injection pour sélectionner votre dose. Vous risqueriez de recevoir une dose d'insuline trop élevée ou insuffisante.</w:t>
      </w:r>
    </w:p>
    <w:p w14:paraId="7D50DE8D" w14:textId="77777777" w:rsidR="004F6688" w:rsidRPr="004F6688" w:rsidRDefault="004F6688" w:rsidP="00875C3F">
      <w:pPr>
        <w:widowControl w:val="0"/>
        <w:numPr>
          <w:ilvl w:val="0"/>
          <w:numId w:val="34"/>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HUMULIN R U-500 KWIKPEN est une insuline concentrée. Ne transférez pas l'insuline HUMULIN R U-500 de votre stylo dans une seringue. Un surdosage grave peut survenir, entraînant une hypoglycémie sévère pouvant mettre votre vie en danger.</w:t>
      </w:r>
    </w:p>
    <w:p w14:paraId="2276B585"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3F1E712E"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Lisez ce mode d'emploi avant de commencer à utiliser HUMULIN R U-500 KWIKPEN et chaque fois que vous recevez un nouveau stylo. De nouvelles informations peuvent être disponibles. Ces informations ne remplacent pas une consultation avec votre médecin au sujet de votre état de santé ou de votre traitement.</w:t>
      </w:r>
    </w:p>
    <w:p w14:paraId="0DE8BE97"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34E46845"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Ne partagez pas votre stylo HUMULIN R U-500 KWIKPEN avec d'autres personnes, même si l'aiguille a été changée. Vous pourriez transmettre une infection grave à d'autres personnes ou contracter une infection grave auprès d'elles.</w:t>
      </w:r>
    </w:p>
    <w:p w14:paraId="3980E87F"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21642A47"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HUMULIN R U-500 KWIKPEN est un stylo prérempli à usage unique contenant 1 500 unités d'HUMULIN R. Vous pouvez vous administrer plus d'une dose à partir du stylo. Chaque tour (clic) du bouton d’injection correspond à 5 unités d'insuline. Vous pouvez administrer de 5 à 300 unités en une seule injection. Le piston ne bouge que très légèrement à chaque injection, et vous ne remarquerez peut-être pas son mouvement. Le piston n'atteindra la fin de la cartouche que lorsque vous aurez utilisé les 1 500 unités contenues dans le stylo.</w:t>
      </w:r>
    </w:p>
    <w:p w14:paraId="1AB6ACFA"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6D16BBB9"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Injectez HUMULIN R U-500 uniquement à l'aide de votre stylo. Ne transférez pas l'insuline de votre stylo vers une seringue.</w:t>
      </w:r>
    </w:p>
    <w:p w14:paraId="1C2C9E4C"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 xml:space="preserve">Les personnes aveugles ou malvoyantes ne doivent pas utiliser le stylo sans l'aide d'une personne formée à son utilisation. </w:t>
      </w:r>
    </w:p>
    <w:p w14:paraId="76C18746" w14:textId="77777777" w:rsidR="004F6688" w:rsidRPr="004F6688" w:rsidRDefault="004F6688" w:rsidP="004F6688">
      <w:pPr>
        <w:widowControl w:val="0"/>
        <w:autoSpaceDE w:val="0"/>
        <w:autoSpaceDN w:val="0"/>
        <w:spacing w:after="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5D004DA9" wp14:editId="6C52D67A">
            <wp:extent cx="5764644" cy="3048000"/>
            <wp:effectExtent l="0" t="0" r="7620" b="0"/>
            <wp:docPr id="1474249827"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9827" name="Image 1" descr="Une image contenant texte, capture d’écran, diagramme, ligne&#10;&#10;Le contenu généré par l’IA peut être incorrect."/>
                    <pic:cNvPicPr/>
                  </pic:nvPicPr>
                  <pic:blipFill>
                    <a:blip r:embed="rId24"/>
                    <a:stretch>
                      <a:fillRect/>
                    </a:stretch>
                  </pic:blipFill>
                  <pic:spPr>
                    <a:xfrm>
                      <a:off x="0" y="0"/>
                      <a:ext cx="5777907" cy="3055013"/>
                    </a:xfrm>
                    <a:prstGeom prst="rect">
                      <a:avLst/>
                    </a:prstGeom>
                  </pic:spPr>
                </pic:pic>
              </a:graphicData>
            </a:graphic>
          </wp:inline>
        </w:drawing>
      </w:r>
    </w:p>
    <w:p w14:paraId="796F7513" w14:textId="77777777" w:rsidR="004F6688" w:rsidRPr="004F6688" w:rsidRDefault="004F6688" w:rsidP="004F6688">
      <w:pPr>
        <w:widowControl w:val="0"/>
        <w:autoSpaceDE w:val="0"/>
        <w:autoSpaceDN w:val="0"/>
        <w:spacing w:after="0" w:line="276" w:lineRule="auto"/>
        <w:ind w:right="-7"/>
        <w:jc w:val="center"/>
        <w:rPr>
          <w:rFonts w:ascii="Arial" w:eastAsia="Arial" w:hAnsi="Arial" w:cs="Arial"/>
          <w:spacing w:val="-2"/>
          <w:kern w:val="0"/>
          <w:sz w:val="20"/>
          <w:szCs w:val="20"/>
          <w14:ligatures w14:val="none"/>
        </w:rPr>
      </w:pPr>
    </w:p>
    <w:p w14:paraId="43EB426D"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lastRenderedPageBreak/>
        <w:t>Comment reconnaitre votre stylo HUMULIN R U-500 KWIKPEN ?</w:t>
      </w:r>
    </w:p>
    <w:p w14:paraId="3360386C" w14:textId="77777777" w:rsidR="004F6688" w:rsidRPr="004F6688" w:rsidRDefault="004F6688" w:rsidP="00875C3F">
      <w:pPr>
        <w:widowControl w:val="0"/>
        <w:numPr>
          <w:ilvl w:val="0"/>
          <w:numId w:val="35"/>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 stylo est de couleur bleu clair</w:t>
      </w:r>
    </w:p>
    <w:p w14:paraId="0D61657F" w14:textId="77777777" w:rsidR="004F6688" w:rsidRPr="004F6688" w:rsidRDefault="004F6688" w:rsidP="00875C3F">
      <w:pPr>
        <w:widowControl w:val="0"/>
        <w:numPr>
          <w:ilvl w:val="0"/>
          <w:numId w:val="35"/>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 bouton de réglage de la dose est de couleur bleu clair avec des rainures en relief à l'extrémité</w:t>
      </w:r>
    </w:p>
    <w:p w14:paraId="6C7F7FF1" w14:textId="77777777" w:rsidR="004F6688" w:rsidRPr="004F6688" w:rsidRDefault="004F6688" w:rsidP="00875C3F">
      <w:pPr>
        <w:widowControl w:val="0"/>
        <w:numPr>
          <w:ilvl w:val="0"/>
          <w:numId w:val="35"/>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Times New Roman" w:hAnsi="Arial" w:cs="Arial"/>
          <w:b/>
          <w:noProof/>
          <w:color w:val="000000"/>
          <w:kern w:val="0"/>
          <w:sz w:val="28"/>
          <w:lang w:eastAsia="fr-FR"/>
          <w14:ligatures w14:val="none"/>
        </w:rPr>
        <w:drawing>
          <wp:anchor distT="0" distB="0" distL="114300" distR="114300" simplePos="0" relativeHeight="251662336" behindDoc="1" locked="0" layoutInCell="1" allowOverlap="1" wp14:anchorId="5701D793" wp14:editId="7CB81005">
            <wp:simplePos x="0" y="0"/>
            <wp:positionH relativeFrom="column">
              <wp:posOffset>2613660</wp:posOffset>
            </wp:positionH>
            <wp:positionV relativeFrom="paragraph">
              <wp:posOffset>33020</wp:posOffset>
            </wp:positionV>
            <wp:extent cx="676275" cy="353369"/>
            <wp:effectExtent l="0" t="0" r="0" b="8890"/>
            <wp:wrapTight wrapText="bothSides">
              <wp:wrapPolygon edited="0">
                <wp:start x="0" y="0"/>
                <wp:lineTo x="0" y="20978"/>
                <wp:lineTo x="20687" y="20978"/>
                <wp:lineTo x="20687" y="0"/>
                <wp:lineTo x="0" y="0"/>
              </wp:wrapPolygon>
            </wp:wrapTight>
            <wp:docPr id="1596611153" name="Image 1" descr="Une image contenant texte, Polic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11153" name="Image 1" descr="Une image contenant texte, Police, symbole, logo&#10;&#10;Le contenu généré par l’IA peut être incorrect."/>
                    <pic:cNvPicPr/>
                  </pic:nvPicPr>
                  <pic:blipFill>
                    <a:blip r:embed="rId25">
                      <a:extLst>
                        <a:ext uri="{28A0092B-C50C-407E-A947-70E740481C1C}">
                          <a14:useLocalDpi xmlns:a14="http://schemas.microsoft.com/office/drawing/2010/main" val="0"/>
                        </a:ext>
                      </a:extLst>
                    </a:blip>
                    <a:stretch>
                      <a:fillRect/>
                    </a:stretch>
                  </pic:blipFill>
                  <pic:spPr>
                    <a:xfrm>
                      <a:off x="0" y="0"/>
                      <a:ext cx="676275" cy="353369"/>
                    </a:xfrm>
                    <a:prstGeom prst="rect">
                      <a:avLst/>
                    </a:prstGeom>
                  </pic:spPr>
                </pic:pic>
              </a:graphicData>
            </a:graphic>
          </wp:anchor>
        </w:drawing>
      </w:r>
      <w:r w:rsidRPr="004F6688">
        <w:rPr>
          <w:rFonts w:ascii="Arial" w:eastAsia="Arial" w:hAnsi="Arial" w:cs="Arial"/>
          <w:spacing w:val="-2"/>
          <w:kern w:val="0"/>
          <w:sz w:val="20"/>
          <w:szCs w:val="20"/>
          <w14:ligatures w14:val="none"/>
        </w:rPr>
        <w:t>L’étiquette indique « 500 units/ml »</w:t>
      </w:r>
    </w:p>
    <w:p w14:paraId="725C3357" w14:textId="77777777" w:rsidR="004F6688" w:rsidRPr="004F6688" w:rsidRDefault="004F6688" w:rsidP="004F6688">
      <w:pPr>
        <w:widowControl w:val="0"/>
        <w:autoSpaceDE w:val="0"/>
        <w:autoSpaceDN w:val="0"/>
        <w:spacing w:after="0" w:line="276" w:lineRule="auto"/>
        <w:ind w:right="-7"/>
        <w:rPr>
          <w:rFonts w:ascii="Arial" w:eastAsia="Arial" w:hAnsi="Arial" w:cs="Arial"/>
          <w:spacing w:val="-2"/>
          <w:kern w:val="0"/>
          <w:sz w:val="20"/>
          <w:szCs w:val="20"/>
          <w14:ligatures w14:val="none"/>
        </w:rPr>
      </w:pPr>
    </w:p>
    <w:p w14:paraId="562A74EF" w14:textId="77777777" w:rsidR="004F6688" w:rsidRPr="004F6688" w:rsidRDefault="004F6688" w:rsidP="004F6688">
      <w:pPr>
        <w:widowControl w:val="0"/>
        <w:autoSpaceDE w:val="0"/>
        <w:autoSpaceDN w:val="0"/>
        <w:spacing w:after="0" w:line="276" w:lineRule="auto"/>
        <w:ind w:right="-7"/>
        <w:rPr>
          <w:rFonts w:ascii="Arial" w:eastAsia="Arial" w:hAnsi="Arial" w:cs="Arial"/>
          <w:spacing w:val="-2"/>
          <w:kern w:val="0"/>
          <w:sz w:val="20"/>
          <w:szCs w:val="20"/>
          <w14:ligatures w14:val="none"/>
        </w:rPr>
      </w:pPr>
    </w:p>
    <w:p w14:paraId="35D4D70E"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Matériel nécessaire pour votre injection :</w:t>
      </w:r>
    </w:p>
    <w:p w14:paraId="414B12F2" w14:textId="77777777" w:rsidR="004F6688" w:rsidRPr="004F6688" w:rsidRDefault="004F6688" w:rsidP="00875C3F">
      <w:pPr>
        <w:widowControl w:val="0"/>
        <w:numPr>
          <w:ilvl w:val="0"/>
          <w:numId w:val="36"/>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 stylo prérempli HUMULIN R U-500 KWIKPEN</w:t>
      </w:r>
    </w:p>
    <w:p w14:paraId="7822A61A" w14:textId="77777777" w:rsidR="004F6688" w:rsidRPr="004F6688" w:rsidRDefault="004F6688" w:rsidP="00875C3F">
      <w:pPr>
        <w:widowControl w:val="0"/>
        <w:numPr>
          <w:ilvl w:val="0"/>
          <w:numId w:val="36"/>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Une aiguille compatible</w:t>
      </w:r>
    </w:p>
    <w:p w14:paraId="644B2BA1" w14:textId="77777777" w:rsidR="004F6688" w:rsidRPr="004F6688" w:rsidRDefault="004F6688" w:rsidP="00875C3F">
      <w:pPr>
        <w:widowControl w:val="0"/>
        <w:numPr>
          <w:ilvl w:val="0"/>
          <w:numId w:val="36"/>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Un coton d’alcool</w:t>
      </w:r>
    </w:p>
    <w:p w14:paraId="32D5A6D1" w14:textId="77777777" w:rsidR="004F6688" w:rsidRPr="004F6688" w:rsidRDefault="004F6688" w:rsidP="004F6688">
      <w:pPr>
        <w:widowControl w:val="0"/>
        <w:autoSpaceDE w:val="0"/>
        <w:autoSpaceDN w:val="0"/>
        <w:spacing w:after="0" w:line="276" w:lineRule="auto"/>
        <w:ind w:right="-7"/>
        <w:rPr>
          <w:rFonts w:ascii="Arial" w:eastAsia="Arial" w:hAnsi="Arial" w:cs="Arial"/>
          <w:spacing w:val="-2"/>
          <w:kern w:val="0"/>
          <w:sz w:val="20"/>
          <w:szCs w:val="20"/>
          <w14:ligatures w14:val="none"/>
        </w:rPr>
      </w:pPr>
    </w:p>
    <w:p w14:paraId="496D65E9"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Préparation de votre stylo :</w:t>
      </w:r>
    </w:p>
    <w:p w14:paraId="04EB6826" w14:textId="77777777" w:rsidR="004F6688" w:rsidRPr="004F6688" w:rsidRDefault="004F6688" w:rsidP="00875C3F">
      <w:pPr>
        <w:widowControl w:val="0"/>
        <w:numPr>
          <w:ilvl w:val="0"/>
          <w:numId w:val="37"/>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Lavez-vous les mains à l’eau et au savon</w:t>
      </w:r>
    </w:p>
    <w:p w14:paraId="56073EBD" w14:textId="77777777" w:rsidR="004F6688" w:rsidRPr="004F6688" w:rsidRDefault="004F6688" w:rsidP="00875C3F">
      <w:pPr>
        <w:widowControl w:val="0"/>
        <w:numPr>
          <w:ilvl w:val="0"/>
          <w:numId w:val="37"/>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Vérifiez le stylo afin de vous assurer que vous utilisez le bon type d’insuline. Cette étape est d’autant plus importante si vous utilisez plusieurs types d’insuline.</w:t>
      </w:r>
    </w:p>
    <w:p w14:paraId="6EFEB6B1" w14:textId="77777777" w:rsidR="004F6688" w:rsidRPr="004F6688" w:rsidRDefault="004F6688" w:rsidP="00875C3F">
      <w:pPr>
        <w:widowControl w:val="0"/>
        <w:numPr>
          <w:ilvl w:val="0"/>
          <w:numId w:val="37"/>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Ne pas utiliser</w:t>
      </w:r>
      <w:r w:rsidRPr="004F6688">
        <w:rPr>
          <w:rFonts w:ascii="Arial" w:eastAsia="Arial" w:hAnsi="Arial" w:cs="Arial"/>
          <w:spacing w:val="-2"/>
          <w:kern w:val="0"/>
          <w:sz w:val="20"/>
          <w:szCs w:val="20"/>
          <w14:ligatures w14:val="none"/>
        </w:rPr>
        <w:t xml:space="preserve"> le stylo prérempli si la date d’expiration mentionnée sur l’étiquette est dépassée. </w:t>
      </w:r>
    </w:p>
    <w:p w14:paraId="3CB3A2EE" w14:textId="77777777" w:rsidR="004F6688" w:rsidRPr="004F6688" w:rsidRDefault="004F6688" w:rsidP="00875C3F">
      <w:pPr>
        <w:widowControl w:val="0"/>
        <w:numPr>
          <w:ilvl w:val="0"/>
          <w:numId w:val="37"/>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Ne pas utiliser</w:t>
      </w:r>
      <w:r w:rsidRPr="004F6688">
        <w:rPr>
          <w:rFonts w:ascii="Arial" w:eastAsia="Arial" w:hAnsi="Arial" w:cs="Arial"/>
          <w:spacing w:val="-2"/>
          <w:kern w:val="0"/>
          <w:sz w:val="20"/>
          <w:szCs w:val="20"/>
          <w14:ligatures w14:val="none"/>
        </w:rPr>
        <w:t xml:space="preserve"> le stylo prérempli si la première utilisation a été effectuée il y a plus de 28 jours.</w:t>
      </w:r>
    </w:p>
    <w:p w14:paraId="527E5D66" w14:textId="77777777" w:rsidR="004F6688" w:rsidRPr="004F6688" w:rsidRDefault="004F6688" w:rsidP="00875C3F">
      <w:pPr>
        <w:widowControl w:val="0"/>
        <w:numPr>
          <w:ilvl w:val="0"/>
          <w:numId w:val="37"/>
        </w:numPr>
        <w:autoSpaceDE w:val="0"/>
        <w:autoSpaceDN w:val="0"/>
        <w:spacing w:before="100" w:after="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Utilisez toujours une nouvelle aiguille à chaque injection afin d’éviter les infections et l’obstruction des aiguilles. Ne pas réutiliser une aiguille et ne pas partager une aiguille avec une autre personne. Vous pourriez transmettre une infection grave à d'autres personnes ou contracter une infection grave auprès d'elles.</w:t>
      </w:r>
    </w:p>
    <w:p w14:paraId="54D20332" w14:textId="77777777" w:rsidR="004F6688" w:rsidRPr="004F6688" w:rsidRDefault="004F6688" w:rsidP="004F6688">
      <w:pPr>
        <w:widowControl w:val="0"/>
        <w:autoSpaceDE w:val="0"/>
        <w:autoSpaceDN w:val="0"/>
        <w:spacing w:after="0" w:line="276" w:lineRule="auto"/>
        <w:ind w:left="720" w:right="-7"/>
        <w:contextualSpacing/>
        <w:rPr>
          <w:rFonts w:ascii="Arial" w:eastAsia="Arial" w:hAnsi="Arial" w:cs="Arial"/>
          <w:spacing w:val="-2"/>
          <w:kern w:val="0"/>
          <w:sz w:val="20"/>
          <w:szCs w:val="20"/>
          <w14:ligatures w14:val="none"/>
        </w:rPr>
      </w:pPr>
    </w:p>
    <w:tbl>
      <w:tblPr>
        <w:tblStyle w:val="Grilledutableau"/>
        <w:tblW w:w="0" w:type="auto"/>
        <w:tblLook w:val="04A0" w:firstRow="1" w:lastRow="0" w:firstColumn="1" w:lastColumn="0" w:noHBand="0" w:noVBand="1"/>
      </w:tblPr>
      <w:tblGrid>
        <w:gridCol w:w="5785"/>
        <w:gridCol w:w="3853"/>
      </w:tblGrid>
      <w:tr w:rsidR="004F6688" w:rsidRPr="004F6688" w14:paraId="3B918292" w14:textId="77777777" w:rsidTr="00A56B4C">
        <w:tc>
          <w:tcPr>
            <w:tcW w:w="5785" w:type="dxa"/>
            <w:tcBorders>
              <w:top w:val="nil"/>
              <w:left w:val="nil"/>
            </w:tcBorders>
            <w:vAlign w:val="center"/>
          </w:tcPr>
          <w:p w14:paraId="17D179A5"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1 :</w:t>
            </w:r>
          </w:p>
          <w:p w14:paraId="5A3478AB" w14:textId="77777777" w:rsidR="004F6688" w:rsidRPr="004F6688" w:rsidRDefault="004F6688" w:rsidP="00875C3F">
            <w:pPr>
              <w:widowControl w:val="0"/>
              <w:numPr>
                <w:ilvl w:val="0"/>
                <w:numId w:val="38"/>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Retirez le capuchon du stylo en tirant de façon bien droite.</w:t>
            </w:r>
          </w:p>
          <w:p w14:paraId="2A062E23" w14:textId="77777777" w:rsidR="004F6688" w:rsidRPr="004F6688" w:rsidRDefault="004F6688" w:rsidP="00875C3F">
            <w:pPr>
              <w:widowControl w:val="0"/>
              <w:numPr>
                <w:ilvl w:val="0"/>
                <w:numId w:val="38"/>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Ne retirez pas</w:t>
            </w:r>
            <w:r w:rsidRPr="004F6688">
              <w:rPr>
                <w:rFonts w:ascii="Arial" w:eastAsia="Arial" w:hAnsi="Arial" w:cs="Arial"/>
                <w:spacing w:val="-2"/>
                <w:kern w:val="0"/>
                <w:sz w:val="20"/>
                <w:szCs w:val="20"/>
                <w14:ligatures w14:val="none"/>
              </w:rPr>
              <w:t xml:space="preserve"> l’étiquette apposée sur le stylo.</w:t>
            </w:r>
          </w:p>
          <w:p w14:paraId="4A24AB6A" w14:textId="77777777" w:rsidR="004F6688" w:rsidRPr="004F6688" w:rsidRDefault="004F6688" w:rsidP="00875C3F">
            <w:pPr>
              <w:widowControl w:val="0"/>
              <w:numPr>
                <w:ilvl w:val="0"/>
                <w:numId w:val="38"/>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Nettoyez la membrane en caoutchouc avec un coton d’alcool.</w:t>
            </w:r>
          </w:p>
          <w:p w14:paraId="7BD0CBE9" w14:textId="77777777" w:rsidR="004F6688" w:rsidRPr="004F6688" w:rsidRDefault="004F6688" w:rsidP="004F6688">
            <w:pPr>
              <w:widowControl w:val="0"/>
              <w:autoSpaceDE w:val="0"/>
              <w:autoSpaceDN w:val="0"/>
              <w:spacing w:before="117" w:line="276" w:lineRule="auto"/>
              <w:ind w:right="-7"/>
              <w:jc w:val="both"/>
              <w:rPr>
                <w:rFonts w:ascii="Arial" w:eastAsia="Arial" w:hAnsi="Arial" w:cs="Arial"/>
                <w:b/>
                <w:bCs/>
                <w:spacing w:val="-2"/>
                <w:kern w:val="0"/>
                <w:sz w:val="20"/>
                <w:szCs w:val="20"/>
                <w14:ligatures w14:val="none"/>
              </w:rPr>
            </w:pPr>
            <w:r w:rsidRPr="004F6688">
              <w:rPr>
                <w:rFonts w:ascii="Arial" w:eastAsia="Arial" w:hAnsi="Arial" w:cs="Arial"/>
                <w:kern w:val="0"/>
                <w:sz w:val="20"/>
                <w:szCs w:val="20"/>
                <w14:ligatures w14:val="none"/>
              </w:rPr>
              <w:t>Vérifier visuellement l’apparence d’HUMULIN R U-500</w:t>
            </w:r>
            <w:r w:rsidRPr="004F6688">
              <w:rPr>
                <w:rFonts w:ascii="Arial" w:eastAsia="Arial" w:hAnsi="Arial" w:cs="Arial"/>
                <w:bCs/>
                <w:kern w:val="0"/>
                <w:sz w:val="20"/>
                <w:szCs w:val="20"/>
                <w14:ligatures w14:val="none"/>
              </w:rPr>
              <w:t xml:space="preserve"> KWIKPEN</w:t>
            </w:r>
            <w:r w:rsidRPr="004F6688">
              <w:rPr>
                <w:rFonts w:ascii="Arial" w:eastAsia="Arial" w:hAnsi="Arial" w:cs="Arial"/>
                <w:kern w:val="0"/>
                <w:sz w:val="20"/>
                <w:szCs w:val="20"/>
                <w14:ligatures w14:val="none"/>
              </w:rPr>
              <w:t xml:space="preserve">. </w:t>
            </w:r>
            <w:r w:rsidRPr="004F6688">
              <w:rPr>
                <w:rFonts w:ascii="Arial" w:eastAsia="Arial" w:hAnsi="Arial" w:cs="Arial"/>
                <w:b/>
                <w:bCs/>
                <w:kern w:val="0"/>
                <w:sz w:val="20"/>
                <w:szCs w:val="20"/>
                <w14:ligatures w14:val="none"/>
              </w:rPr>
              <w:t xml:space="preserve">Utiliser la solution que si elle apparait claire, incolore et sans </w:t>
            </w:r>
            <w:r w:rsidRPr="004F6688">
              <w:rPr>
                <w:rFonts w:ascii="Arial" w:eastAsia="Arial" w:hAnsi="Arial" w:cs="Arial"/>
                <w:b/>
                <w:bCs/>
                <w:spacing w:val="-2"/>
                <w:kern w:val="0"/>
                <w:sz w:val="20"/>
                <w:szCs w:val="20"/>
                <w14:ligatures w14:val="none"/>
              </w:rPr>
              <w:t>particules.</w:t>
            </w:r>
          </w:p>
          <w:p w14:paraId="142B91A6" w14:textId="77777777" w:rsidR="004F6688" w:rsidRPr="004F6688" w:rsidRDefault="004F6688" w:rsidP="004F6688">
            <w:pPr>
              <w:widowControl w:val="0"/>
              <w:autoSpaceDE w:val="0"/>
              <w:autoSpaceDN w:val="0"/>
              <w:spacing w:line="276" w:lineRule="auto"/>
              <w:ind w:right="-7"/>
              <w:jc w:val="both"/>
              <w:rPr>
                <w:rFonts w:ascii="Arial" w:eastAsia="Arial" w:hAnsi="Arial" w:cs="Arial"/>
                <w:kern w:val="0"/>
                <w:sz w:val="20"/>
                <w:szCs w:val="20"/>
                <w14:ligatures w14:val="none"/>
              </w:rPr>
            </w:pPr>
          </w:p>
        </w:tc>
        <w:tc>
          <w:tcPr>
            <w:tcW w:w="3853" w:type="dxa"/>
            <w:tcBorders>
              <w:top w:val="nil"/>
              <w:right w:val="nil"/>
            </w:tcBorders>
            <w:vAlign w:val="center"/>
          </w:tcPr>
          <w:p w14:paraId="667F4546"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3C4B860E" wp14:editId="386292D7">
                  <wp:extent cx="1874679" cy="1304925"/>
                  <wp:effectExtent l="0" t="0" r="0" b="0"/>
                  <wp:docPr id="254657341" name="Image 1" descr="Une image contenant outil, lig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57341" name="Image 1" descr="Une image contenant outil, ligne, conception&#10;&#10;Le contenu généré par l’IA peut être incorrect."/>
                          <pic:cNvPicPr/>
                        </pic:nvPicPr>
                        <pic:blipFill>
                          <a:blip r:embed="rId26"/>
                          <a:stretch>
                            <a:fillRect/>
                          </a:stretch>
                        </pic:blipFill>
                        <pic:spPr>
                          <a:xfrm>
                            <a:off x="0" y="0"/>
                            <a:ext cx="1880544" cy="1309008"/>
                          </a:xfrm>
                          <a:prstGeom prst="rect">
                            <a:avLst/>
                          </a:prstGeom>
                        </pic:spPr>
                      </pic:pic>
                    </a:graphicData>
                  </a:graphic>
                </wp:inline>
              </w:drawing>
            </w:r>
          </w:p>
        </w:tc>
      </w:tr>
      <w:tr w:rsidR="004F6688" w:rsidRPr="004F6688" w14:paraId="73A7E50B" w14:textId="77777777" w:rsidTr="00A56B4C">
        <w:tc>
          <w:tcPr>
            <w:tcW w:w="5785" w:type="dxa"/>
            <w:tcBorders>
              <w:left w:val="nil"/>
            </w:tcBorders>
            <w:vAlign w:val="center"/>
          </w:tcPr>
          <w:p w14:paraId="584AE358"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2 :</w:t>
            </w:r>
          </w:p>
          <w:p w14:paraId="4C008BAC" w14:textId="77777777" w:rsidR="004F6688" w:rsidRPr="004F6688" w:rsidRDefault="004F6688" w:rsidP="00875C3F">
            <w:pPr>
              <w:widowControl w:val="0"/>
              <w:numPr>
                <w:ilvl w:val="0"/>
                <w:numId w:val="39"/>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Utilisez une nouvelle aiguille.</w:t>
            </w:r>
          </w:p>
          <w:p w14:paraId="4BFB241E" w14:textId="77777777" w:rsidR="004F6688" w:rsidRPr="004F6688" w:rsidRDefault="004F6688" w:rsidP="00875C3F">
            <w:pPr>
              <w:widowControl w:val="0"/>
              <w:numPr>
                <w:ilvl w:val="0"/>
                <w:numId w:val="39"/>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Retirer la languette de papier du capuchon externe de l'aiguille.</w:t>
            </w:r>
          </w:p>
        </w:tc>
        <w:tc>
          <w:tcPr>
            <w:tcW w:w="3853" w:type="dxa"/>
            <w:tcBorders>
              <w:right w:val="nil"/>
            </w:tcBorders>
            <w:vAlign w:val="center"/>
          </w:tcPr>
          <w:p w14:paraId="7CA57C8B" w14:textId="77777777" w:rsidR="004F6688" w:rsidRPr="004F6688" w:rsidRDefault="004F6688" w:rsidP="004F6688">
            <w:pPr>
              <w:widowControl w:val="0"/>
              <w:autoSpaceDE w:val="0"/>
              <w:autoSpaceDN w:val="0"/>
              <w:spacing w:before="2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38A80E15" wp14:editId="40FAEAE0">
                  <wp:extent cx="1847850" cy="1257483"/>
                  <wp:effectExtent l="0" t="0" r="0" b="0"/>
                  <wp:docPr id="722713502" name="Image 1" descr="Une image contenant croquis, Dessin au trait, dessin,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13502" name="Image 1" descr="Une image contenant croquis, Dessin au trait, dessin, clipart&#10;&#10;Le contenu généré par l’IA peut être incorrect."/>
                          <pic:cNvPicPr/>
                        </pic:nvPicPr>
                        <pic:blipFill>
                          <a:blip r:embed="rId27"/>
                          <a:stretch>
                            <a:fillRect/>
                          </a:stretch>
                        </pic:blipFill>
                        <pic:spPr>
                          <a:xfrm>
                            <a:off x="0" y="0"/>
                            <a:ext cx="1847850" cy="1257483"/>
                          </a:xfrm>
                          <a:prstGeom prst="rect">
                            <a:avLst/>
                          </a:prstGeom>
                        </pic:spPr>
                      </pic:pic>
                    </a:graphicData>
                  </a:graphic>
                </wp:inline>
              </w:drawing>
            </w:r>
          </w:p>
        </w:tc>
      </w:tr>
      <w:tr w:rsidR="004F6688" w:rsidRPr="004F6688" w14:paraId="41AE4B54" w14:textId="77777777" w:rsidTr="00A56B4C">
        <w:tc>
          <w:tcPr>
            <w:tcW w:w="5785" w:type="dxa"/>
            <w:tcBorders>
              <w:left w:val="nil"/>
              <w:bottom w:val="single" w:sz="4" w:space="0" w:color="auto"/>
            </w:tcBorders>
            <w:vAlign w:val="center"/>
          </w:tcPr>
          <w:p w14:paraId="0B0ABD47"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Etape 3 :</w:t>
            </w:r>
          </w:p>
          <w:p w14:paraId="360BFE06"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Vissez de façon bien droite l’aiguille munie de son capuchon interne sur le stylo jusqu’à ce qu’elle soit bien fixée.</w:t>
            </w:r>
          </w:p>
        </w:tc>
        <w:tc>
          <w:tcPr>
            <w:tcW w:w="3853" w:type="dxa"/>
            <w:tcBorders>
              <w:bottom w:val="single" w:sz="4" w:space="0" w:color="auto"/>
              <w:right w:val="nil"/>
            </w:tcBorders>
            <w:vAlign w:val="center"/>
          </w:tcPr>
          <w:p w14:paraId="051CEC9F" w14:textId="77777777" w:rsidR="004F6688" w:rsidRPr="004F6688" w:rsidRDefault="004F6688" w:rsidP="004F6688">
            <w:pPr>
              <w:widowControl w:val="0"/>
              <w:autoSpaceDE w:val="0"/>
              <w:autoSpaceDN w:val="0"/>
              <w:spacing w:before="2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511FA21C" wp14:editId="75116438">
                  <wp:extent cx="1762125" cy="1229521"/>
                  <wp:effectExtent l="0" t="0" r="0" b="8890"/>
                  <wp:docPr id="141017283" name="Image 1" descr="Une image contenant croquis, diagramme, conception,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7283" name="Image 1" descr="Une image contenant croquis, diagramme, conception, clipart&#10;&#10;Le contenu généré par l’IA peut être incorrect."/>
                          <pic:cNvPicPr/>
                        </pic:nvPicPr>
                        <pic:blipFill>
                          <a:blip r:embed="rId28"/>
                          <a:stretch>
                            <a:fillRect/>
                          </a:stretch>
                        </pic:blipFill>
                        <pic:spPr>
                          <a:xfrm>
                            <a:off x="0" y="0"/>
                            <a:ext cx="1762125" cy="1229521"/>
                          </a:xfrm>
                          <a:prstGeom prst="rect">
                            <a:avLst/>
                          </a:prstGeom>
                        </pic:spPr>
                      </pic:pic>
                    </a:graphicData>
                  </a:graphic>
                </wp:inline>
              </w:drawing>
            </w:r>
          </w:p>
        </w:tc>
      </w:tr>
      <w:tr w:rsidR="004F6688" w:rsidRPr="004F6688" w14:paraId="60AB3A72" w14:textId="77777777" w:rsidTr="00A56B4C">
        <w:trPr>
          <w:trHeight w:val="1832"/>
        </w:trPr>
        <w:tc>
          <w:tcPr>
            <w:tcW w:w="5785" w:type="dxa"/>
            <w:tcBorders>
              <w:left w:val="nil"/>
            </w:tcBorders>
            <w:vAlign w:val="center"/>
          </w:tcPr>
          <w:p w14:paraId="568CBEDD"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4 :</w:t>
            </w:r>
          </w:p>
          <w:p w14:paraId="70830CF5"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Retirez le capuchon externe de l'aiguille et</w:t>
            </w:r>
            <w:r w:rsidRPr="004F6688">
              <w:rPr>
                <w:rFonts w:ascii="Arial" w:eastAsia="Arial" w:hAnsi="Arial" w:cs="Arial"/>
                <w:b/>
                <w:bCs/>
                <w:spacing w:val="-2"/>
                <w:kern w:val="0"/>
                <w:sz w:val="20"/>
                <w:szCs w:val="20"/>
                <w14:ligatures w14:val="none"/>
              </w:rPr>
              <w:t xml:space="preserve"> conservez-le.</w:t>
            </w:r>
          </w:p>
          <w:p w14:paraId="6E9509B0"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Retirez le capuchon interne de l’aiguille et jetez-le.</w:t>
            </w:r>
          </w:p>
        </w:tc>
        <w:tc>
          <w:tcPr>
            <w:tcW w:w="3853" w:type="dxa"/>
            <w:tcBorders>
              <w:right w:val="nil"/>
            </w:tcBorders>
            <w:vAlign w:val="center"/>
          </w:tcPr>
          <w:p w14:paraId="66A19A59" w14:textId="77777777" w:rsidR="004F6688" w:rsidRPr="004F6688" w:rsidRDefault="004F6688" w:rsidP="004F6688">
            <w:pPr>
              <w:widowControl w:val="0"/>
              <w:autoSpaceDE w:val="0"/>
              <w:autoSpaceDN w:val="0"/>
              <w:spacing w:before="4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61D5DA01" wp14:editId="373EB82C">
                  <wp:extent cx="2181225" cy="1124483"/>
                  <wp:effectExtent l="0" t="0" r="0" b="0"/>
                  <wp:docPr id="1812951543" name="Image 1" descr="Une image contenant texte, diagramm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1543" name="Image 1" descr="Une image contenant texte, diagramme, capture d’écran, Police&#10;&#10;Le contenu généré par l’IA peut être incorrect."/>
                          <pic:cNvPicPr/>
                        </pic:nvPicPr>
                        <pic:blipFill>
                          <a:blip r:embed="rId29"/>
                          <a:stretch>
                            <a:fillRect/>
                          </a:stretch>
                        </pic:blipFill>
                        <pic:spPr>
                          <a:xfrm>
                            <a:off x="0" y="0"/>
                            <a:ext cx="2187837" cy="1127892"/>
                          </a:xfrm>
                          <a:prstGeom prst="rect">
                            <a:avLst/>
                          </a:prstGeom>
                        </pic:spPr>
                      </pic:pic>
                    </a:graphicData>
                  </a:graphic>
                </wp:inline>
              </w:drawing>
            </w:r>
          </w:p>
        </w:tc>
      </w:tr>
      <w:tr w:rsidR="004F6688" w:rsidRPr="004F6688" w14:paraId="45DB7C2D" w14:textId="77777777" w:rsidTr="00A56B4C">
        <w:tc>
          <w:tcPr>
            <w:tcW w:w="9638" w:type="dxa"/>
            <w:gridSpan w:val="2"/>
            <w:tcBorders>
              <w:left w:val="nil"/>
              <w:right w:val="nil"/>
            </w:tcBorders>
            <w:vAlign w:val="center"/>
          </w:tcPr>
          <w:p w14:paraId="23EE19C2" w14:textId="77777777" w:rsidR="004F6688" w:rsidRPr="004F6688" w:rsidRDefault="004F6688" w:rsidP="004F6688">
            <w:pPr>
              <w:widowControl w:val="0"/>
              <w:autoSpaceDE w:val="0"/>
              <w:autoSpaceDN w:val="0"/>
              <w:spacing w:before="60"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lastRenderedPageBreak/>
              <w:t>Purge de votre stylo :</w:t>
            </w:r>
          </w:p>
          <w:p w14:paraId="005EE200" w14:textId="77777777" w:rsidR="004F6688" w:rsidRPr="004F6688" w:rsidRDefault="004F6688" w:rsidP="00875C3F">
            <w:pPr>
              <w:widowControl w:val="0"/>
              <w:numPr>
                <w:ilvl w:val="0"/>
                <w:numId w:val="40"/>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Vous devez purger votre stylo avant chaque injection.</w:t>
            </w:r>
            <w:r w:rsidRPr="004F6688">
              <w:rPr>
                <w:rFonts w:ascii="Arial" w:eastAsia="Arial" w:hAnsi="Arial" w:cs="Arial"/>
                <w:spacing w:val="-2"/>
                <w:kern w:val="0"/>
                <w:sz w:val="20"/>
                <w:szCs w:val="20"/>
                <w14:ligatures w14:val="none"/>
              </w:rPr>
              <w:t xml:space="preserve"> Cela signifie chasser l'air qui peut s'accumuler dans l'aiguille et la cartouche lors d'une utilisation normale, afin de garantir le bon fonctionnement du stylo.</w:t>
            </w:r>
          </w:p>
          <w:p w14:paraId="5310C828" w14:textId="77777777" w:rsidR="004F6688" w:rsidRPr="004F6688" w:rsidRDefault="004F6688" w:rsidP="00875C3F">
            <w:pPr>
              <w:widowControl w:val="0"/>
              <w:numPr>
                <w:ilvl w:val="0"/>
                <w:numId w:val="40"/>
              </w:numPr>
              <w:autoSpaceDE w:val="0"/>
              <w:autoSpaceDN w:val="0"/>
              <w:spacing w:before="100" w:after="6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ne préparez pas le stylo avant chaque injection, vous risquez d'injecter une dose d'insuline trop élevée ou trop faible.</w:t>
            </w:r>
          </w:p>
        </w:tc>
      </w:tr>
      <w:tr w:rsidR="004F6688" w:rsidRPr="004F6688" w14:paraId="229B5F87" w14:textId="77777777" w:rsidTr="00A56B4C">
        <w:trPr>
          <w:trHeight w:val="2087"/>
        </w:trPr>
        <w:tc>
          <w:tcPr>
            <w:tcW w:w="5785" w:type="dxa"/>
            <w:tcBorders>
              <w:left w:val="nil"/>
            </w:tcBorders>
            <w:vAlign w:val="center"/>
          </w:tcPr>
          <w:p w14:paraId="1037A3D1"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5 :</w:t>
            </w:r>
          </w:p>
          <w:p w14:paraId="419437C2"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Pour purger votre stylo, tournez le bouton de réglage de la dose pour sélectionner 5 unités.</w:t>
            </w:r>
          </w:p>
        </w:tc>
        <w:tc>
          <w:tcPr>
            <w:tcW w:w="3853" w:type="dxa"/>
            <w:tcBorders>
              <w:right w:val="nil"/>
            </w:tcBorders>
            <w:vAlign w:val="center"/>
          </w:tcPr>
          <w:p w14:paraId="6E2BD51B"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35AD864E" wp14:editId="7C2C4553">
                  <wp:extent cx="1828800" cy="1246643"/>
                  <wp:effectExtent l="0" t="0" r="0" b="0"/>
                  <wp:docPr id="1820394430" name="Image 1" descr="Une image contenant croquis, diagramme, Dessin au trai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94430" name="Image 1" descr="Une image contenant croquis, diagramme, Dessin au trait, dessin&#10;&#10;Le contenu généré par l’IA peut être incorrect."/>
                          <pic:cNvPicPr/>
                        </pic:nvPicPr>
                        <pic:blipFill>
                          <a:blip r:embed="rId30"/>
                          <a:stretch>
                            <a:fillRect/>
                          </a:stretch>
                        </pic:blipFill>
                        <pic:spPr>
                          <a:xfrm>
                            <a:off x="0" y="0"/>
                            <a:ext cx="1849033" cy="1260436"/>
                          </a:xfrm>
                          <a:prstGeom prst="rect">
                            <a:avLst/>
                          </a:prstGeom>
                        </pic:spPr>
                      </pic:pic>
                    </a:graphicData>
                  </a:graphic>
                </wp:inline>
              </w:drawing>
            </w:r>
          </w:p>
        </w:tc>
      </w:tr>
      <w:tr w:rsidR="004F6688" w:rsidRPr="004F6688" w14:paraId="2E2964EF" w14:textId="77777777" w:rsidTr="00A56B4C">
        <w:trPr>
          <w:trHeight w:val="1899"/>
        </w:trPr>
        <w:tc>
          <w:tcPr>
            <w:tcW w:w="5785" w:type="dxa"/>
            <w:tcBorders>
              <w:left w:val="nil"/>
            </w:tcBorders>
            <w:vAlign w:val="center"/>
          </w:tcPr>
          <w:p w14:paraId="3DAC751E"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6 :</w:t>
            </w:r>
          </w:p>
          <w:p w14:paraId="1C15C6C8"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Tenez le stylo avec l’aiguille pointée vers le haut. Tapotez doucement le porte-cartouche pour faire remonter les bulles d’air vers le haut.</w:t>
            </w:r>
          </w:p>
        </w:tc>
        <w:tc>
          <w:tcPr>
            <w:tcW w:w="3853" w:type="dxa"/>
            <w:tcBorders>
              <w:right w:val="nil"/>
            </w:tcBorders>
            <w:vAlign w:val="center"/>
          </w:tcPr>
          <w:p w14:paraId="0A77BA0E"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51587705" wp14:editId="496C7D15">
                  <wp:extent cx="1800225" cy="1233271"/>
                  <wp:effectExtent l="0" t="0" r="0" b="5080"/>
                  <wp:docPr id="994448569" name="Image 1" descr="Une image contenant croquis, Dessin au trait, dessi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48569" name="Image 1" descr="Une image contenant croquis, Dessin au trait, dessin, illustration&#10;&#10;Le contenu généré par l’IA peut être incorrect."/>
                          <pic:cNvPicPr/>
                        </pic:nvPicPr>
                        <pic:blipFill>
                          <a:blip r:embed="rId31"/>
                          <a:stretch>
                            <a:fillRect/>
                          </a:stretch>
                        </pic:blipFill>
                        <pic:spPr>
                          <a:xfrm>
                            <a:off x="0" y="0"/>
                            <a:ext cx="1822069" cy="1248235"/>
                          </a:xfrm>
                          <a:prstGeom prst="rect">
                            <a:avLst/>
                          </a:prstGeom>
                        </pic:spPr>
                      </pic:pic>
                    </a:graphicData>
                  </a:graphic>
                </wp:inline>
              </w:drawing>
            </w:r>
          </w:p>
        </w:tc>
      </w:tr>
      <w:tr w:rsidR="004F6688" w:rsidRPr="004F6688" w14:paraId="3CA1E566" w14:textId="77777777" w:rsidTr="00A56B4C">
        <w:tc>
          <w:tcPr>
            <w:tcW w:w="5785" w:type="dxa"/>
            <w:tcBorders>
              <w:left w:val="nil"/>
            </w:tcBorders>
            <w:vAlign w:val="center"/>
          </w:tcPr>
          <w:p w14:paraId="0511E0FF"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7 :</w:t>
            </w:r>
          </w:p>
          <w:p w14:paraId="19F144A5"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Continuez de tenir votre stylo avec l’aiguille pointée vers le haut. Appuyez sur le bouton d’injection jusqu’à la butée et que le « 0 » apparaisse dans la fenêtre de lecture. Maintenez le bouton d’injection enfoncé et comptez jusqu’à 5.</w:t>
            </w:r>
          </w:p>
          <w:p w14:paraId="57E335A6" w14:textId="77777777" w:rsidR="004F6688" w:rsidRPr="004F6688" w:rsidRDefault="004F6688" w:rsidP="004F6688">
            <w:pPr>
              <w:widowControl w:val="0"/>
              <w:autoSpaceDE w:val="0"/>
              <w:autoSpaceDN w:val="0"/>
              <w:spacing w:line="276" w:lineRule="auto"/>
              <w:ind w:left="720" w:right="-7"/>
              <w:contextualSpacing/>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Vous devez voir de l’insuline à l’extrémité de l’aiguille.</w:t>
            </w:r>
          </w:p>
          <w:p w14:paraId="428DF4A0" w14:textId="77777777" w:rsidR="004F6688" w:rsidRPr="004F6688" w:rsidRDefault="004F6688" w:rsidP="00875C3F">
            <w:pPr>
              <w:widowControl w:val="0"/>
              <w:numPr>
                <w:ilvl w:val="0"/>
                <w:numId w:val="41"/>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ne voyez pas d’insuline, répétez les étapes de la purge 5 à 7, mais pas plus de 8 fois.</w:t>
            </w:r>
          </w:p>
          <w:p w14:paraId="5AEE775D" w14:textId="77777777" w:rsidR="004F6688" w:rsidRPr="004F6688" w:rsidRDefault="004F6688" w:rsidP="00875C3F">
            <w:pPr>
              <w:widowControl w:val="0"/>
              <w:numPr>
                <w:ilvl w:val="0"/>
                <w:numId w:val="41"/>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ne voyez toujours pas d’insuline, changez l’aiguille et répétez les étapes de la purge 5 à 7.</w:t>
            </w:r>
          </w:p>
          <w:p w14:paraId="09661171"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p>
          <w:p w14:paraId="2BB7C9AF"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La présence de petites bulles d’air est normale et ne modifiera pas votre dose.</w:t>
            </w:r>
          </w:p>
        </w:tc>
        <w:tc>
          <w:tcPr>
            <w:tcW w:w="3853" w:type="dxa"/>
            <w:tcBorders>
              <w:right w:val="nil"/>
            </w:tcBorders>
            <w:vAlign w:val="center"/>
          </w:tcPr>
          <w:p w14:paraId="44C109CD"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6DB224F5" wp14:editId="62077940">
                  <wp:extent cx="1819275" cy="3159494"/>
                  <wp:effectExtent l="0" t="0" r="0" b="3175"/>
                  <wp:docPr id="2042312721" name="Image 1" descr="Une image contenant croquis, diagramme, Dessin au trai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12721" name="Image 1" descr="Une image contenant croquis, diagramme, Dessin au trait, illustration&#10;&#10;Le contenu généré par l’IA peut être incorrect."/>
                          <pic:cNvPicPr/>
                        </pic:nvPicPr>
                        <pic:blipFill>
                          <a:blip r:embed="rId32"/>
                          <a:stretch>
                            <a:fillRect/>
                          </a:stretch>
                        </pic:blipFill>
                        <pic:spPr>
                          <a:xfrm>
                            <a:off x="0" y="0"/>
                            <a:ext cx="1826078" cy="3171308"/>
                          </a:xfrm>
                          <a:prstGeom prst="rect">
                            <a:avLst/>
                          </a:prstGeom>
                        </pic:spPr>
                      </pic:pic>
                    </a:graphicData>
                  </a:graphic>
                </wp:inline>
              </w:drawing>
            </w:r>
          </w:p>
        </w:tc>
      </w:tr>
      <w:tr w:rsidR="004F6688" w:rsidRPr="004F6688" w14:paraId="0C876FBB" w14:textId="77777777" w:rsidTr="00A56B4C">
        <w:tc>
          <w:tcPr>
            <w:tcW w:w="9638" w:type="dxa"/>
            <w:gridSpan w:val="2"/>
            <w:tcBorders>
              <w:left w:val="nil"/>
              <w:right w:val="nil"/>
            </w:tcBorders>
            <w:vAlign w:val="center"/>
          </w:tcPr>
          <w:p w14:paraId="29EA516C" w14:textId="77777777" w:rsidR="004F6688" w:rsidRPr="004F6688" w:rsidRDefault="004F6688" w:rsidP="004F6688">
            <w:pPr>
              <w:widowControl w:val="0"/>
              <w:autoSpaceDE w:val="0"/>
              <w:autoSpaceDN w:val="0"/>
              <w:spacing w:before="60"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Sélection de votre dose :</w:t>
            </w:r>
          </w:p>
          <w:p w14:paraId="1D426E22" w14:textId="77777777" w:rsidR="004F6688" w:rsidRPr="004F6688" w:rsidRDefault="004F6688" w:rsidP="004F6688">
            <w:pPr>
              <w:widowControl w:val="0"/>
              <w:autoSpaceDE w:val="0"/>
              <w:autoSpaceDN w:val="0"/>
              <w:spacing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Ce stylo a été conçu pour administrer la dose en unités d'insuline indiquée dans la fenêtre de dosage. Demandez à votre médecin quelle doit être votre dose pour ce stylo.</w:t>
            </w:r>
          </w:p>
          <w:p w14:paraId="1887D649"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Vous pouvez administrer entre 5 et 300 unités en une seule injection.</w:t>
            </w:r>
          </w:p>
          <w:p w14:paraId="2E347062"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votre dose est supérieure à 300 unités, vous aurez besoin de vous administrer plus d’une injection.</w:t>
            </w:r>
          </w:p>
          <w:p w14:paraId="2CC82C7B" w14:textId="77777777" w:rsidR="004F6688" w:rsidRPr="004F6688" w:rsidRDefault="004F6688" w:rsidP="004F6688">
            <w:pPr>
              <w:widowControl w:val="0"/>
              <w:autoSpaceDE w:val="0"/>
              <w:autoSpaceDN w:val="0"/>
              <w:spacing w:line="276" w:lineRule="auto"/>
              <w:ind w:left="720" w:right="-7"/>
              <w:contextualSpacing/>
              <w:jc w:val="both"/>
              <w:rPr>
                <w:rFonts w:ascii="Arial" w:eastAsia="Arial" w:hAnsi="Arial" w:cs="Arial"/>
                <w:spacing w:val="-2"/>
                <w:kern w:val="0"/>
                <w:sz w:val="20"/>
                <w:szCs w:val="20"/>
                <w14:ligatures w14:val="none"/>
              </w:rPr>
            </w:pPr>
          </w:p>
          <w:p w14:paraId="165F2C19"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avez besoin d'aide pour répartir correctement votre dose, demandez conseil à votre médecin.</w:t>
            </w:r>
          </w:p>
          <w:p w14:paraId="5C2B8483" w14:textId="77777777" w:rsidR="004F6688" w:rsidRPr="004F6688" w:rsidRDefault="004F6688" w:rsidP="00875C3F">
            <w:pPr>
              <w:widowControl w:val="0"/>
              <w:numPr>
                <w:ilvl w:val="0"/>
                <w:numId w:val="32"/>
              </w:numPr>
              <w:autoSpaceDE w:val="0"/>
              <w:autoSpaceDN w:val="0"/>
              <w:spacing w:before="100" w:after="6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Vous devez utiliser une nouvelle aiguille pour chaque injection et répéter l'étape de purge.</w:t>
            </w:r>
          </w:p>
        </w:tc>
      </w:tr>
      <w:tr w:rsidR="004F6688" w:rsidRPr="004F6688" w14:paraId="3F790FE3" w14:textId="77777777" w:rsidTr="00A56B4C">
        <w:tc>
          <w:tcPr>
            <w:tcW w:w="5785" w:type="dxa"/>
            <w:tcBorders>
              <w:left w:val="nil"/>
            </w:tcBorders>
            <w:vAlign w:val="center"/>
          </w:tcPr>
          <w:p w14:paraId="42D6201E"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lastRenderedPageBreak/>
              <w:t>Etape 8 :</w:t>
            </w:r>
          </w:p>
          <w:p w14:paraId="2B9AE7CE"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Tournez le bouton d’injection pour sélectionner le nombre d’unités que vous devez injecter. L’indicateur de dose doit correspondre à votre dose.</w:t>
            </w:r>
          </w:p>
          <w:p w14:paraId="70BB998F" w14:textId="77777777" w:rsidR="004F6688" w:rsidRPr="004F6688" w:rsidRDefault="004F6688" w:rsidP="00875C3F">
            <w:pPr>
              <w:widowControl w:val="0"/>
              <w:numPr>
                <w:ilvl w:val="0"/>
                <w:numId w:val="42"/>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 bouton d’injection émet un clic lorsque vous le tournez. Chaque clic correspond à 5 unités d'insuline.</w:t>
            </w:r>
          </w:p>
          <w:p w14:paraId="67FEE6FA" w14:textId="77777777" w:rsidR="004F6688" w:rsidRPr="004F6688" w:rsidRDefault="004F6688" w:rsidP="00875C3F">
            <w:pPr>
              <w:widowControl w:val="0"/>
              <w:numPr>
                <w:ilvl w:val="0"/>
                <w:numId w:val="42"/>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Ne comptez pas les clics du bouton d’injection pour sélectionner votre dose. Vous risqueriez de recevoir une dose d'insuline trop élevée ou insuffisante.</w:t>
            </w:r>
          </w:p>
          <w:p w14:paraId="38EFF18B" w14:textId="77777777" w:rsidR="004F6688" w:rsidRPr="004F6688" w:rsidRDefault="004F6688" w:rsidP="00875C3F">
            <w:pPr>
              <w:widowControl w:val="0"/>
              <w:numPr>
                <w:ilvl w:val="0"/>
                <w:numId w:val="42"/>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Vous pouvez corriger la dose en tournant le bouton d’injection dans un sens ou dans l’autre, jusqu’à ce que la dose souhaitée corresponde avec la dose indiquée dans la fenêtre de lecture.</w:t>
            </w:r>
          </w:p>
          <w:p w14:paraId="68122A79" w14:textId="77777777" w:rsidR="004F6688" w:rsidRPr="004F6688" w:rsidRDefault="004F6688" w:rsidP="00875C3F">
            <w:pPr>
              <w:widowControl w:val="0"/>
              <w:numPr>
                <w:ilvl w:val="0"/>
                <w:numId w:val="42"/>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Les chiffres pairs (par exemple 80) sont imprimés sur le cadran.</w:t>
            </w:r>
          </w:p>
          <w:p w14:paraId="1BF46104" w14:textId="77777777" w:rsidR="004F6688" w:rsidRPr="004F6688" w:rsidRDefault="004F6688" w:rsidP="00875C3F">
            <w:pPr>
              <w:widowControl w:val="0"/>
              <w:numPr>
                <w:ilvl w:val="0"/>
                <w:numId w:val="42"/>
              </w:numPr>
              <w:autoSpaceDE w:val="0"/>
              <w:autoSpaceDN w:val="0"/>
              <w:spacing w:before="100" w:line="276" w:lineRule="auto"/>
              <w:ind w:left="1156"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Les chiffres impairs (par exemple 125) sont représentés par des lignes entre les nombres pairs.</w:t>
            </w:r>
          </w:p>
          <w:p w14:paraId="093A9000"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Vérifiez toujours le nombre d’unités dans la fenêtre de lecture afin de vous assurer que vous avez sélectionné la bonne dose.</w:t>
            </w:r>
          </w:p>
        </w:tc>
        <w:tc>
          <w:tcPr>
            <w:tcW w:w="3853" w:type="dxa"/>
            <w:tcBorders>
              <w:right w:val="nil"/>
            </w:tcBorders>
            <w:vAlign w:val="center"/>
          </w:tcPr>
          <w:p w14:paraId="26B316A9"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5A9EB197" wp14:editId="53C3784C">
                  <wp:extent cx="1880617" cy="5229225"/>
                  <wp:effectExtent l="0" t="0" r="5715" b="0"/>
                  <wp:docPr id="1698427521" name="Image 1" descr="Une image contenant diagramme, texte, croquis,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7521" name="Image 1" descr="Une image contenant diagramme, texte, croquis, dessin&#10;&#10;Le contenu généré par l’IA peut être incorrect."/>
                          <pic:cNvPicPr/>
                        </pic:nvPicPr>
                        <pic:blipFill>
                          <a:blip r:embed="rId33"/>
                          <a:stretch>
                            <a:fillRect/>
                          </a:stretch>
                        </pic:blipFill>
                        <pic:spPr>
                          <a:xfrm>
                            <a:off x="0" y="0"/>
                            <a:ext cx="1884137" cy="5239012"/>
                          </a:xfrm>
                          <a:prstGeom prst="rect">
                            <a:avLst/>
                          </a:prstGeom>
                        </pic:spPr>
                      </pic:pic>
                    </a:graphicData>
                  </a:graphic>
                </wp:inline>
              </w:drawing>
            </w:r>
          </w:p>
        </w:tc>
      </w:tr>
      <w:tr w:rsidR="004F6688" w:rsidRPr="004F6688" w14:paraId="42D34186" w14:textId="77777777" w:rsidTr="00A56B4C">
        <w:tc>
          <w:tcPr>
            <w:tcW w:w="9638" w:type="dxa"/>
            <w:gridSpan w:val="2"/>
            <w:tcBorders>
              <w:left w:val="nil"/>
            </w:tcBorders>
            <w:vAlign w:val="center"/>
          </w:tcPr>
          <w:p w14:paraId="22633DAD" w14:textId="77777777" w:rsidR="004F6688" w:rsidRPr="004F6688" w:rsidRDefault="004F6688" w:rsidP="00875C3F">
            <w:pPr>
              <w:widowControl w:val="0"/>
              <w:numPr>
                <w:ilvl w:val="0"/>
                <w:numId w:val="32"/>
              </w:numPr>
              <w:autoSpaceDE w:val="0"/>
              <w:autoSpaceDN w:val="0"/>
              <w:spacing w:before="6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Le stylo ne vous laissera pas sélectionner plus d’unités que le nombre d’unités restantes dans le stylo.</w:t>
            </w:r>
          </w:p>
          <w:p w14:paraId="5441D0E4" w14:textId="77777777" w:rsidR="004F6688" w:rsidRPr="004F6688" w:rsidRDefault="004F6688" w:rsidP="00875C3F">
            <w:pPr>
              <w:widowControl w:val="0"/>
              <w:numPr>
                <w:ilvl w:val="0"/>
                <w:numId w:val="32"/>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devez vous injecter plus d’unités qu’il n’en reste dans le stylo, vous pouvez, soit :</w:t>
            </w:r>
          </w:p>
          <w:p w14:paraId="7BF799C2" w14:textId="77777777" w:rsidR="004F6688" w:rsidRPr="004F6688" w:rsidRDefault="004F6688" w:rsidP="00875C3F">
            <w:pPr>
              <w:widowControl w:val="0"/>
              <w:numPr>
                <w:ilvl w:val="0"/>
                <w:numId w:val="44"/>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Injecter la quantité restante dans votre stylo et compléter votre dose en utilisant un nouveau stylo</w:t>
            </w:r>
          </w:p>
          <w:p w14:paraId="64D2ACFF" w14:textId="77777777" w:rsidR="004F6688" w:rsidRPr="004F6688" w:rsidRDefault="004F6688" w:rsidP="004F6688">
            <w:pPr>
              <w:widowControl w:val="0"/>
              <w:autoSpaceDE w:val="0"/>
              <w:autoSpaceDN w:val="0"/>
              <w:spacing w:line="276" w:lineRule="auto"/>
              <w:ind w:left="1171" w:right="-7"/>
              <w:contextualSpacing/>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ou</w:t>
            </w:r>
          </w:p>
          <w:p w14:paraId="0143A6DB" w14:textId="77777777" w:rsidR="004F6688" w:rsidRPr="004F6688" w:rsidRDefault="004F6688" w:rsidP="00875C3F">
            <w:pPr>
              <w:widowControl w:val="0"/>
              <w:numPr>
                <w:ilvl w:val="0"/>
                <w:numId w:val="44"/>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Injecter la dose totale avec nouveau stylo.</w:t>
            </w:r>
          </w:p>
          <w:p w14:paraId="1B64C879" w14:textId="77777777" w:rsidR="004F6688" w:rsidRPr="004F6688" w:rsidRDefault="004F6688" w:rsidP="00875C3F">
            <w:pPr>
              <w:widowControl w:val="0"/>
              <w:numPr>
                <w:ilvl w:val="0"/>
                <w:numId w:val="43"/>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 xml:space="preserve">Il est normal qu’une petite quantité d’insuline reste dans le stylo et que vous ne puissiez pas vous l’injecter. </w:t>
            </w:r>
            <w:r w:rsidRPr="004F6688">
              <w:rPr>
                <w:rFonts w:ascii="Arial" w:eastAsia="Arial" w:hAnsi="Arial" w:cs="Arial"/>
                <w:b/>
                <w:bCs/>
                <w:spacing w:val="-2"/>
                <w:kern w:val="0"/>
                <w:sz w:val="20"/>
                <w:szCs w:val="20"/>
                <w14:ligatures w14:val="none"/>
              </w:rPr>
              <w:t>Ne transférez pas cette quantité dans une seringue, de graves surdosages peuvent survenir.</w:t>
            </w:r>
          </w:p>
          <w:p w14:paraId="046B842E"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p>
          <w:p w14:paraId="2BBA9CDC"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Injection de votre dose :</w:t>
            </w:r>
          </w:p>
          <w:p w14:paraId="31207256" w14:textId="77777777" w:rsidR="004F6688" w:rsidRPr="004F6688" w:rsidRDefault="004F6688" w:rsidP="00875C3F">
            <w:pPr>
              <w:widowControl w:val="0"/>
              <w:numPr>
                <w:ilvl w:val="0"/>
                <w:numId w:val="43"/>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Injectez-vous votre dose en suivant les recommandations de votre médecin.</w:t>
            </w:r>
          </w:p>
          <w:p w14:paraId="44CF173C" w14:textId="77777777" w:rsidR="004F6688" w:rsidRPr="004F6688" w:rsidRDefault="004F6688" w:rsidP="00875C3F">
            <w:pPr>
              <w:widowControl w:val="0"/>
              <w:numPr>
                <w:ilvl w:val="0"/>
                <w:numId w:val="27"/>
              </w:numPr>
              <w:autoSpaceDE w:val="0"/>
              <w:autoSpaceDN w:val="0"/>
              <w:spacing w:before="120"/>
              <w:ind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Changez (alternez) les sites d'injection dans la zone que vous avez choisie à chaque dose afin de réduire le risque de lipodystrophie (creux dans la peau ou épaississement de la peau) et d'amylose cutanée localisée (peau présentant des bosses) aux sites d'injection. Ne pas injecter à un endroit où la peau présente des creux, est épaissie ou présente des bosses. Ne pas injecter à un endroit où la peau est sensible, contusionnée, squameuse ou durcie, ni dans une cicatrice ou une peau abîmée.</w:t>
            </w:r>
          </w:p>
          <w:p w14:paraId="57BB2DA7" w14:textId="77777777" w:rsidR="004F6688" w:rsidRPr="004F6688" w:rsidRDefault="004F6688" w:rsidP="00875C3F">
            <w:pPr>
              <w:widowControl w:val="0"/>
              <w:numPr>
                <w:ilvl w:val="0"/>
                <w:numId w:val="43"/>
              </w:numPr>
              <w:autoSpaceDE w:val="0"/>
              <w:autoSpaceDN w:val="0"/>
              <w:spacing w:before="100" w:after="6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Ne tentez pas de modifier la dose durant l’injection.</w:t>
            </w:r>
          </w:p>
        </w:tc>
      </w:tr>
      <w:tr w:rsidR="004F6688" w:rsidRPr="004F6688" w14:paraId="343DA159" w14:textId="77777777" w:rsidTr="00A56B4C">
        <w:trPr>
          <w:trHeight w:val="3392"/>
        </w:trPr>
        <w:tc>
          <w:tcPr>
            <w:tcW w:w="5785" w:type="dxa"/>
            <w:tcBorders>
              <w:left w:val="nil"/>
            </w:tcBorders>
            <w:vAlign w:val="center"/>
          </w:tcPr>
          <w:p w14:paraId="3D859410"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lastRenderedPageBreak/>
              <w:t>Etape 9 :</w:t>
            </w:r>
          </w:p>
          <w:p w14:paraId="488DF03F" w14:textId="77777777" w:rsidR="004F6688" w:rsidRPr="004F6688" w:rsidRDefault="004F6688" w:rsidP="00875C3F">
            <w:pPr>
              <w:widowControl w:val="0"/>
              <w:numPr>
                <w:ilvl w:val="0"/>
                <w:numId w:val="43"/>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spacing w:val="-2"/>
                <w:kern w:val="0"/>
                <w:sz w:val="20"/>
                <w:szCs w:val="20"/>
                <w14:ligatures w14:val="none"/>
              </w:rPr>
              <w:t>Choisissez votre site d’injection. HUMULIN R U-500 KWIKPEN s’injecte sous la peau (par voie sous-cutanée)</w:t>
            </w:r>
            <w:r w:rsidRPr="004F6688">
              <w:rPr>
                <w:rFonts w:ascii="Arial" w:eastAsiaTheme="minorEastAsia" w:hAnsi="Arial"/>
                <w:color w:val="404040" w:themeColor="text1" w:themeTint="BF"/>
                <w:kern w:val="0"/>
                <w:lang w:eastAsia="fr-FR"/>
                <w14:ligatures w14:val="none"/>
              </w:rPr>
              <w:t xml:space="preserve"> </w:t>
            </w:r>
            <w:r w:rsidRPr="004F6688">
              <w:rPr>
                <w:rFonts w:ascii="Arial" w:eastAsia="Arial" w:hAnsi="Arial" w:cs="Arial"/>
                <w:spacing w:val="-2"/>
                <w:kern w:val="0"/>
                <w:sz w:val="20"/>
                <w:szCs w:val="20"/>
                <w14:ligatures w14:val="none"/>
              </w:rPr>
              <w:t>dans les bras, les cuisses, les fesses ou l’abdomen.</w:t>
            </w:r>
          </w:p>
          <w:p w14:paraId="084670D7" w14:textId="77777777" w:rsidR="004F6688" w:rsidRPr="004F6688" w:rsidRDefault="004F6688" w:rsidP="00875C3F">
            <w:pPr>
              <w:widowControl w:val="0"/>
              <w:numPr>
                <w:ilvl w:val="0"/>
                <w:numId w:val="43"/>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spacing w:val="-2"/>
                <w:kern w:val="0"/>
                <w:sz w:val="20"/>
                <w:szCs w:val="20"/>
                <w14:ligatures w14:val="none"/>
              </w:rPr>
              <w:t>Nettoyez la peau avec un coton d’alcool et laissez-la sécher avant d’injecter votre dose.</w:t>
            </w:r>
          </w:p>
        </w:tc>
        <w:tc>
          <w:tcPr>
            <w:tcW w:w="3853" w:type="dxa"/>
            <w:tcBorders>
              <w:right w:val="nil"/>
            </w:tcBorders>
            <w:vAlign w:val="center"/>
          </w:tcPr>
          <w:p w14:paraId="11639451"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1D74BAE9" wp14:editId="0CEAD29B">
                  <wp:extent cx="2076098" cy="2038350"/>
                  <wp:effectExtent l="0" t="0" r="635" b="0"/>
                  <wp:docPr id="31490269" name="Image 1" descr="Une image contenant joint, croquis, Dessin au trait, squel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0269" name="Image 1" descr="Une image contenant joint, croquis, Dessin au trait, squelette&#10;&#10;Le contenu généré par l’IA peut être incorrect."/>
                          <pic:cNvPicPr/>
                        </pic:nvPicPr>
                        <pic:blipFill>
                          <a:blip r:embed="rId34"/>
                          <a:stretch>
                            <a:fillRect/>
                          </a:stretch>
                        </pic:blipFill>
                        <pic:spPr>
                          <a:xfrm>
                            <a:off x="0" y="0"/>
                            <a:ext cx="2085106" cy="2047194"/>
                          </a:xfrm>
                          <a:prstGeom prst="rect">
                            <a:avLst/>
                          </a:prstGeom>
                        </pic:spPr>
                      </pic:pic>
                    </a:graphicData>
                  </a:graphic>
                </wp:inline>
              </w:drawing>
            </w:r>
          </w:p>
        </w:tc>
      </w:tr>
      <w:tr w:rsidR="004F6688" w:rsidRPr="004F6688" w14:paraId="5341F90D" w14:textId="77777777" w:rsidTr="00A56B4C">
        <w:trPr>
          <w:trHeight w:val="2815"/>
        </w:trPr>
        <w:tc>
          <w:tcPr>
            <w:tcW w:w="5785" w:type="dxa"/>
            <w:tcBorders>
              <w:left w:val="nil"/>
              <w:bottom w:val="single" w:sz="4" w:space="0" w:color="auto"/>
            </w:tcBorders>
            <w:vAlign w:val="center"/>
          </w:tcPr>
          <w:p w14:paraId="3B639678"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t>Etape 10 :</w:t>
            </w:r>
          </w:p>
          <w:p w14:paraId="769049D7" w14:textId="77777777" w:rsidR="004F6688" w:rsidRPr="004F6688" w:rsidRDefault="004F6688" w:rsidP="00875C3F">
            <w:pPr>
              <w:widowControl w:val="0"/>
              <w:numPr>
                <w:ilvl w:val="0"/>
                <w:numId w:val="45"/>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Insérez l’aiguille dans votre peau.</w:t>
            </w:r>
          </w:p>
          <w:p w14:paraId="186DAB8D" w14:textId="77777777" w:rsidR="004F6688" w:rsidRPr="004F6688" w:rsidRDefault="004F6688" w:rsidP="00875C3F">
            <w:pPr>
              <w:widowControl w:val="0"/>
              <w:numPr>
                <w:ilvl w:val="0"/>
                <w:numId w:val="45"/>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Appuyez complètement sur le bouton d’injection.</w:t>
            </w:r>
          </w:p>
          <w:p w14:paraId="425B102C" w14:textId="77777777" w:rsidR="004F6688" w:rsidRPr="004F6688" w:rsidRDefault="004F6688" w:rsidP="00875C3F">
            <w:pPr>
              <w:widowControl w:val="0"/>
              <w:numPr>
                <w:ilvl w:val="0"/>
                <w:numId w:val="45"/>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anchor distT="0" distB="0" distL="114300" distR="114300" simplePos="0" relativeHeight="251663360" behindDoc="1" locked="0" layoutInCell="1" allowOverlap="1" wp14:anchorId="2339AADF" wp14:editId="279E335E">
                  <wp:simplePos x="0" y="0"/>
                  <wp:positionH relativeFrom="column">
                    <wp:posOffset>2878455</wp:posOffset>
                  </wp:positionH>
                  <wp:positionV relativeFrom="paragraph">
                    <wp:posOffset>39370</wp:posOffset>
                  </wp:positionV>
                  <wp:extent cx="542925" cy="592455"/>
                  <wp:effectExtent l="0" t="0" r="9525" b="0"/>
                  <wp:wrapTight wrapText="bothSides">
                    <wp:wrapPolygon edited="0">
                      <wp:start x="0" y="0"/>
                      <wp:lineTo x="0" y="20836"/>
                      <wp:lineTo x="21221" y="20836"/>
                      <wp:lineTo x="21221" y="0"/>
                      <wp:lineTo x="0" y="0"/>
                    </wp:wrapPolygon>
                  </wp:wrapTight>
                  <wp:docPr id="1502166916" name="Image 1" descr="Une image contenant cercle,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66916" name="Image 1" descr="Une image contenant cercle, symbole, texte, Police&#10;&#10;Le contenu généré par l’IA peut être incorrect."/>
                          <pic:cNvPicPr/>
                        </pic:nvPicPr>
                        <pic:blipFill>
                          <a:blip r:embed="rId35">
                            <a:extLst>
                              <a:ext uri="{28A0092B-C50C-407E-A947-70E740481C1C}">
                                <a14:useLocalDpi xmlns:a14="http://schemas.microsoft.com/office/drawing/2010/main" val="0"/>
                              </a:ext>
                            </a:extLst>
                          </a:blip>
                          <a:stretch>
                            <a:fillRect/>
                          </a:stretch>
                        </pic:blipFill>
                        <pic:spPr>
                          <a:xfrm>
                            <a:off x="0" y="0"/>
                            <a:ext cx="542925" cy="592455"/>
                          </a:xfrm>
                          <a:prstGeom prst="rect">
                            <a:avLst/>
                          </a:prstGeom>
                        </pic:spPr>
                      </pic:pic>
                    </a:graphicData>
                  </a:graphic>
                  <wp14:sizeRelH relativeFrom="margin">
                    <wp14:pctWidth>0</wp14:pctWidth>
                  </wp14:sizeRelH>
                  <wp14:sizeRelV relativeFrom="margin">
                    <wp14:pctHeight>0</wp14:pctHeight>
                  </wp14:sizeRelV>
                </wp:anchor>
              </w:drawing>
            </w:r>
            <w:r w:rsidRPr="004F6688">
              <w:rPr>
                <w:rFonts w:ascii="Arial" w:eastAsia="Arial" w:hAnsi="Arial" w:cs="Arial"/>
                <w:spacing w:val="-2"/>
                <w:kern w:val="0"/>
                <w:sz w:val="20"/>
                <w:szCs w:val="20"/>
                <w14:ligatures w14:val="none"/>
              </w:rPr>
              <w:t>Maintenez le bouton d’injection enfoncé et comptez lentement jusqu’à 5 avant de retirer l’aiguille.</w:t>
            </w:r>
            <w:r w:rsidRPr="004F6688">
              <w:rPr>
                <w:rFonts w:ascii="Arial" w:eastAsiaTheme="minorEastAsia" w:hAnsi="Arial"/>
                <w:noProof/>
                <w:color w:val="404040" w:themeColor="text1" w:themeTint="BF"/>
                <w:kern w:val="0"/>
                <w:lang w:eastAsia="fr-FR"/>
              </w:rPr>
              <w:t xml:space="preserve"> </w:t>
            </w:r>
          </w:p>
          <w:p w14:paraId="3A883A8E"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p>
          <w:p w14:paraId="173B39DF" w14:textId="77777777" w:rsidR="004F6688" w:rsidRPr="004F6688" w:rsidRDefault="004F6688" w:rsidP="004F6688">
            <w:pPr>
              <w:widowControl w:val="0"/>
              <w:autoSpaceDE w:val="0"/>
              <w:autoSpaceDN w:val="0"/>
              <w:spacing w:after="60" w:line="276" w:lineRule="auto"/>
              <w:ind w:right="-7"/>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N’essayez pas d’injecter votre insuline en tournant le bouton d’injection. Vous ne recevrez pas votre insuline en tournant le bouton d’injection.</w:t>
            </w:r>
          </w:p>
        </w:tc>
        <w:tc>
          <w:tcPr>
            <w:tcW w:w="3853" w:type="dxa"/>
            <w:tcBorders>
              <w:bottom w:val="single" w:sz="4" w:space="0" w:color="auto"/>
              <w:right w:val="nil"/>
            </w:tcBorders>
            <w:vAlign w:val="center"/>
          </w:tcPr>
          <w:p w14:paraId="5627E325"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68026034" wp14:editId="7B255351">
                  <wp:extent cx="2276793" cy="1295581"/>
                  <wp:effectExtent l="0" t="0" r="9525" b="0"/>
                  <wp:docPr id="793945903" name="Image 1" descr="Une image contenant croquis, Dessin au trait, dessi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5903" name="Image 1" descr="Une image contenant croquis, Dessin au trait, dessin, blanc&#10;&#10;Le contenu généré par l’IA peut être incorrect."/>
                          <pic:cNvPicPr/>
                        </pic:nvPicPr>
                        <pic:blipFill>
                          <a:blip r:embed="rId36"/>
                          <a:stretch>
                            <a:fillRect/>
                          </a:stretch>
                        </pic:blipFill>
                        <pic:spPr>
                          <a:xfrm>
                            <a:off x="0" y="0"/>
                            <a:ext cx="2276793" cy="1295581"/>
                          </a:xfrm>
                          <a:prstGeom prst="rect">
                            <a:avLst/>
                          </a:prstGeom>
                        </pic:spPr>
                      </pic:pic>
                    </a:graphicData>
                  </a:graphic>
                </wp:inline>
              </w:drawing>
            </w:r>
          </w:p>
        </w:tc>
      </w:tr>
      <w:tr w:rsidR="004F6688" w:rsidRPr="004F6688" w14:paraId="7B047797" w14:textId="77777777" w:rsidTr="00A56B4C">
        <w:trPr>
          <w:trHeight w:val="6782"/>
        </w:trPr>
        <w:tc>
          <w:tcPr>
            <w:tcW w:w="5785" w:type="dxa"/>
            <w:tcBorders>
              <w:left w:val="nil"/>
              <w:bottom w:val="single" w:sz="4" w:space="0" w:color="auto"/>
            </w:tcBorders>
            <w:vAlign w:val="center"/>
          </w:tcPr>
          <w:p w14:paraId="24FC562B"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11 :</w:t>
            </w:r>
          </w:p>
          <w:p w14:paraId="7F827F6B" w14:textId="77777777" w:rsidR="004F6688" w:rsidRPr="004F6688" w:rsidRDefault="004F6688" w:rsidP="00875C3F">
            <w:pPr>
              <w:widowControl w:val="0"/>
              <w:numPr>
                <w:ilvl w:val="0"/>
                <w:numId w:val="46"/>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Retirez l’aiguille de votre peau.</w:t>
            </w:r>
          </w:p>
          <w:p w14:paraId="4C5F16DE" w14:textId="77777777" w:rsidR="004F6688" w:rsidRPr="004F6688" w:rsidRDefault="004F6688" w:rsidP="00875C3F">
            <w:pPr>
              <w:widowControl w:val="0"/>
              <w:numPr>
                <w:ilvl w:val="0"/>
                <w:numId w:val="47"/>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La présence d’une goutte d’insuline à l’extrémité de l’aiguille est normale. Cela ne modifiera pas votre dose.</w:t>
            </w:r>
          </w:p>
          <w:p w14:paraId="76FD2B2C" w14:textId="77777777" w:rsidR="004F6688" w:rsidRPr="004F6688" w:rsidRDefault="004F6688" w:rsidP="00875C3F">
            <w:pPr>
              <w:widowControl w:val="0"/>
              <w:numPr>
                <w:ilvl w:val="0"/>
                <w:numId w:val="46"/>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Vérifiez le nombre d’unités indiqué dans la fenêtre de lecture :</w:t>
            </w:r>
          </w:p>
          <w:p w14:paraId="696E1FBB" w14:textId="77777777" w:rsidR="004F6688" w:rsidRPr="004F6688" w:rsidRDefault="004F6688" w:rsidP="00875C3F">
            <w:pPr>
              <w:widowControl w:val="0"/>
              <w:numPr>
                <w:ilvl w:val="0"/>
                <w:numId w:val="48"/>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lisez « 0 », vous avez reçu la totalité de la dose que vous avez préparée.</w:t>
            </w:r>
          </w:p>
          <w:p w14:paraId="40C446BD" w14:textId="77777777" w:rsidR="004F6688" w:rsidRPr="004F6688" w:rsidRDefault="004F6688" w:rsidP="00875C3F">
            <w:pPr>
              <w:widowControl w:val="0"/>
              <w:numPr>
                <w:ilvl w:val="0"/>
                <w:numId w:val="48"/>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ne lisez pas « 0 », ne sélectionnez pas une nouvelle dose. Insérez l’aiguille dans votre peau et terminez l’injection.</w:t>
            </w:r>
          </w:p>
          <w:p w14:paraId="44DA9986" w14:textId="77777777" w:rsidR="004F6688" w:rsidRPr="004F6688" w:rsidRDefault="004F6688" w:rsidP="00875C3F">
            <w:pPr>
              <w:widowControl w:val="0"/>
              <w:numPr>
                <w:ilvl w:val="0"/>
                <w:numId w:val="48"/>
              </w:numPr>
              <w:autoSpaceDE w:val="0"/>
              <w:autoSpaceDN w:val="0"/>
              <w:spacing w:before="100" w:line="276" w:lineRule="auto"/>
              <w:ind w:left="1171"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 xml:space="preserve">Si vous n’êtes toujours pas sûr(e) d’avoir injecté la totalité de la dose que vous avez préparée, </w:t>
            </w:r>
            <w:r w:rsidRPr="004F6688">
              <w:rPr>
                <w:rFonts w:ascii="Arial" w:eastAsia="Arial" w:hAnsi="Arial" w:cs="Arial"/>
                <w:b/>
                <w:bCs/>
                <w:spacing w:val="-2"/>
                <w:kern w:val="0"/>
                <w:sz w:val="20"/>
                <w:szCs w:val="20"/>
                <w14:ligatures w14:val="none"/>
              </w:rPr>
              <w:t>ne recommencez pas ou ne répétez pas votre injection</w:t>
            </w:r>
            <w:r w:rsidRPr="004F6688">
              <w:rPr>
                <w:rFonts w:ascii="Arial" w:eastAsia="Arial" w:hAnsi="Arial" w:cs="Arial"/>
                <w:spacing w:val="-2"/>
                <w:kern w:val="0"/>
                <w:sz w:val="20"/>
                <w:szCs w:val="20"/>
                <w14:ligatures w14:val="none"/>
              </w:rPr>
              <w:t>. Surveillez votre glycémie comme indiqué par votre médecin.</w:t>
            </w:r>
          </w:p>
          <w:p w14:paraId="114093DB"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p>
          <w:p w14:paraId="7574FACB"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 xml:space="preserve">Le piston ne bouge que très légèrement à chaque injection, et vous ne remarquerez peut-être pas son mouvement. </w:t>
            </w:r>
          </w:p>
          <w:p w14:paraId="23C62D77"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Si vous remarquez la présence de sang après avoir retiré l’aiguille de votre peau, appuyez légèrement sur le site d’injection avec un morceau de gaze ou de coton. Ne frottez pas la zone.</w:t>
            </w:r>
          </w:p>
        </w:tc>
        <w:tc>
          <w:tcPr>
            <w:tcW w:w="3853" w:type="dxa"/>
            <w:tcBorders>
              <w:bottom w:val="single" w:sz="4" w:space="0" w:color="auto"/>
              <w:right w:val="nil"/>
            </w:tcBorders>
            <w:vAlign w:val="center"/>
          </w:tcPr>
          <w:p w14:paraId="04CB017B" w14:textId="77777777" w:rsidR="004F6688" w:rsidRPr="004F6688" w:rsidRDefault="004F6688" w:rsidP="004F6688">
            <w:pPr>
              <w:widowControl w:val="0"/>
              <w:autoSpaceDE w:val="0"/>
              <w:autoSpaceDN w:val="0"/>
              <w:spacing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10D9DC46" wp14:editId="61FA5724">
                  <wp:extent cx="1914525" cy="1602285"/>
                  <wp:effectExtent l="0" t="0" r="0" b="0"/>
                  <wp:docPr id="1999365875" name="Image 1" descr="Une image contenant croquis, diagramme, Dessin au trai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65875" name="Image 1" descr="Une image contenant croquis, diagramme, Dessin au trait, dessin&#10;&#10;Le contenu généré par l’IA peut être incorrect."/>
                          <pic:cNvPicPr/>
                        </pic:nvPicPr>
                        <pic:blipFill>
                          <a:blip r:embed="rId37"/>
                          <a:stretch>
                            <a:fillRect/>
                          </a:stretch>
                        </pic:blipFill>
                        <pic:spPr>
                          <a:xfrm>
                            <a:off x="0" y="0"/>
                            <a:ext cx="1920085" cy="1606939"/>
                          </a:xfrm>
                          <a:prstGeom prst="rect">
                            <a:avLst/>
                          </a:prstGeom>
                        </pic:spPr>
                      </pic:pic>
                    </a:graphicData>
                  </a:graphic>
                </wp:inline>
              </w:drawing>
            </w:r>
          </w:p>
        </w:tc>
      </w:tr>
      <w:tr w:rsidR="004F6688" w:rsidRPr="004F6688" w14:paraId="0D9F1B3A" w14:textId="77777777" w:rsidTr="00A56B4C">
        <w:tc>
          <w:tcPr>
            <w:tcW w:w="9638" w:type="dxa"/>
            <w:gridSpan w:val="2"/>
            <w:tcBorders>
              <w:top w:val="single" w:sz="4" w:space="0" w:color="auto"/>
              <w:left w:val="nil"/>
              <w:bottom w:val="nil"/>
              <w:right w:val="nil"/>
            </w:tcBorders>
            <w:vAlign w:val="center"/>
          </w:tcPr>
          <w:p w14:paraId="756CC6A0"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p>
          <w:p w14:paraId="690CE22E"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p>
          <w:p w14:paraId="2E4DFADE"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p>
          <w:p w14:paraId="009DEFAB"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p>
          <w:p w14:paraId="46001E81"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p>
        </w:tc>
      </w:tr>
      <w:tr w:rsidR="004F6688" w:rsidRPr="004F6688" w14:paraId="6BF67AE7" w14:textId="77777777" w:rsidTr="00A56B4C">
        <w:tc>
          <w:tcPr>
            <w:tcW w:w="9638" w:type="dxa"/>
            <w:gridSpan w:val="2"/>
            <w:tcBorders>
              <w:top w:val="nil"/>
              <w:left w:val="nil"/>
              <w:right w:val="nil"/>
            </w:tcBorders>
            <w:vAlign w:val="center"/>
          </w:tcPr>
          <w:p w14:paraId="2BE42F47" w14:textId="77777777" w:rsidR="004F6688" w:rsidRPr="004F6688" w:rsidRDefault="004F6688" w:rsidP="004F6688">
            <w:pPr>
              <w:widowControl w:val="0"/>
              <w:autoSpaceDE w:val="0"/>
              <w:autoSpaceDN w:val="0"/>
              <w:spacing w:line="276" w:lineRule="auto"/>
              <w:ind w:right="-7"/>
              <w:rPr>
                <w:rFonts w:ascii="Arial" w:eastAsia="Arial" w:hAnsi="Arial" w:cs="Arial"/>
                <w:spacing w:val="-2"/>
                <w:kern w:val="0"/>
                <w:sz w:val="20"/>
                <w:szCs w:val="20"/>
                <w14:ligatures w14:val="none"/>
              </w:rPr>
            </w:pPr>
            <w:r w:rsidRPr="004F6688">
              <w:rPr>
                <w:rFonts w:ascii="Arial" w:eastAsia="Arial" w:hAnsi="Arial" w:cs="Arial"/>
                <w:b/>
                <w:bCs/>
                <w:spacing w:val="-2"/>
                <w:kern w:val="0"/>
                <w:sz w:val="20"/>
                <w:szCs w:val="20"/>
                <w14:ligatures w14:val="none"/>
              </w:rPr>
              <w:lastRenderedPageBreak/>
              <w:t>Après votre injection :</w:t>
            </w:r>
          </w:p>
        </w:tc>
      </w:tr>
      <w:tr w:rsidR="004F6688" w:rsidRPr="004F6688" w14:paraId="0BDD97F3" w14:textId="77777777" w:rsidTr="00A56B4C">
        <w:tc>
          <w:tcPr>
            <w:tcW w:w="5785" w:type="dxa"/>
            <w:tcBorders>
              <w:left w:val="nil"/>
            </w:tcBorders>
            <w:vAlign w:val="center"/>
          </w:tcPr>
          <w:p w14:paraId="69D5CE07"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12 :</w:t>
            </w:r>
          </w:p>
          <w:p w14:paraId="4A4DC1C7" w14:textId="77777777" w:rsidR="004F6688" w:rsidRPr="004F6688" w:rsidRDefault="004F6688" w:rsidP="00875C3F">
            <w:pPr>
              <w:widowControl w:val="0"/>
              <w:numPr>
                <w:ilvl w:val="0"/>
                <w:numId w:val="46"/>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spacing w:val="-2"/>
                <w:kern w:val="0"/>
                <w:sz w:val="20"/>
                <w:szCs w:val="20"/>
                <w14:ligatures w14:val="none"/>
              </w:rPr>
              <w:t>Remettez soigneusement en place le capuchon externe de l’aiguille.</w:t>
            </w:r>
          </w:p>
        </w:tc>
        <w:tc>
          <w:tcPr>
            <w:tcW w:w="3853" w:type="dxa"/>
            <w:tcBorders>
              <w:right w:val="nil"/>
            </w:tcBorders>
            <w:vAlign w:val="center"/>
          </w:tcPr>
          <w:p w14:paraId="240FC3F7" w14:textId="77777777" w:rsidR="004F6688" w:rsidRPr="004F6688" w:rsidRDefault="004F6688" w:rsidP="004F6688">
            <w:pPr>
              <w:widowControl w:val="0"/>
              <w:autoSpaceDE w:val="0"/>
              <w:autoSpaceDN w:val="0"/>
              <w:spacing w:before="2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1E129578" wp14:editId="79D67DA9">
                  <wp:extent cx="1752600" cy="1442405"/>
                  <wp:effectExtent l="0" t="0" r="0" b="5715"/>
                  <wp:docPr id="956262656" name="Image 1" descr="Une image contenant croquis, outil, conceptio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62656" name="Image 1" descr="Une image contenant croquis, outil, conception, illustration&#10;&#10;Le contenu généré par l’IA peut être incorrect."/>
                          <pic:cNvPicPr/>
                        </pic:nvPicPr>
                        <pic:blipFill>
                          <a:blip r:embed="rId38"/>
                          <a:stretch>
                            <a:fillRect/>
                          </a:stretch>
                        </pic:blipFill>
                        <pic:spPr>
                          <a:xfrm>
                            <a:off x="0" y="0"/>
                            <a:ext cx="1754704" cy="1444136"/>
                          </a:xfrm>
                          <a:prstGeom prst="rect">
                            <a:avLst/>
                          </a:prstGeom>
                        </pic:spPr>
                      </pic:pic>
                    </a:graphicData>
                  </a:graphic>
                </wp:inline>
              </w:drawing>
            </w:r>
          </w:p>
        </w:tc>
      </w:tr>
      <w:tr w:rsidR="004F6688" w:rsidRPr="004F6688" w14:paraId="6EDB81E8" w14:textId="77777777" w:rsidTr="00A56B4C">
        <w:tc>
          <w:tcPr>
            <w:tcW w:w="5785" w:type="dxa"/>
            <w:tcBorders>
              <w:left w:val="nil"/>
            </w:tcBorders>
            <w:vAlign w:val="center"/>
          </w:tcPr>
          <w:p w14:paraId="4F1B081D"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13 :</w:t>
            </w:r>
          </w:p>
          <w:p w14:paraId="5B131B46" w14:textId="77777777" w:rsidR="004F6688" w:rsidRPr="004F6688" w:rsidRDefault="004F6688" w:rsidP="00875C3F">
            <w:pPr>
              <w:widowControl w:val="0"/>
              <w:numPr>
                <w:ilvl w:val="0"/>
                <w:numId w:val="46"/>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spacing w:val="-2"/>
                <w:kern w:val="0"/>
                <w:sz w:val="20"/>
                <w:szCs w:val="20"/>
                <w14:ligatures w14:val="none"/>
              </w:rPr>
              <w:t>Dévissez l’aiguille munie de son capuchon externe et jetez-la (voir rubrique « élimination des stylos et des aiguilles »).</w:t>
            </w:r>
          </w:p>
          <w:p w14:paraId="070A2500" w14:textId="77777777" w:rsidR="004F6688" w:rsidRPr="004F6688" w:rsidRDefault="004F6688" w:rsidP="00875C3F">
            <w:pPr>
              <w:widowControl w:val="0"/>
              <w:numPr>
                <w:ilvl w:val="0"/>
                <w:numId w:val="46"/>
              </w:numPr>
              <w:autoSpaceDE w:val="0"/>
              <w:autoSpaceDN w:val="0"/>
              <w:spacing w:before="100" w:line="276" w:lineRule="auto"/>
              <w:ind w:right="-7"/>
              <w:contextualSpacing/>
              <w:jc w:val="both"/>
              <w:rPr>
                <w:rFonts w:ascii="Arial" w:eastAsia="Arial" w:hAnsi="Arial" w:cs="Arial"/>
                <w:b/>
                <w:bCs/>
                <w:spacing w:val="-2"/>
                <w:kern w:val="0"/>
                <w:sz w:val="20"/>
                <w:szCs w:val="20"/>
                <w14:ligatures w14:val="none"/>
              </w:rPr>
            </w:pPr>
            <w:r w:rsidRPr="004F6688">
              <w:rPr>
                <w:rFonts w:ascii="Arial" w:eastAsia="Arial" w:hAnsi="Arial" w:cs="Arial"/>
                <w:spacing w:val="-2"/>
                <w:kern w:val="0"/>
                <w:sz w:val="20"/>
                <w:szCs w:val="20"/>
                <w14:ligatures w14:val="none"/>
              </w:rPr>
              <w:t>Ne conservez pas votre stylo avec l’aiguille fixée dessus afin d’éviter les fuites, l’obstruction de l’aiguille et l’entrée d’air dans le stylo.</w:t>
            </w:r>
          </w:p>
        </w:tc>
        <w:tc>
          <w:tcPr>
            <w:tcW w:w="3853" w:type="dxa"/>
            <w:tcBorders>
              <w:right w:val="nil"/>
            </w:tcBorders>
            <w:vAlign w:val="center"/>
          </w:tcPr>
          <w:p w14:paraId="2B3A18F0" w14:textId="77777777" w:rsidR="004F6688" w:rsidRPr="004F6688" w:rsidRDefault="004F6688" w:rsidP="004F6688">
            <w:pPr>
              <w:widowControl w:val="0"/>
              <w:autoSpaceDE w:val="0"/>
              <w:autoSpaceDN w:val="0"/>
              <w:spacing w:before="2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02FAD1E3" wp14:editId="6B52A709">
                  <wp:extent cx="1768560" cy="1428750"/>
                  <wp:effectExtent l="0" t="0" r="3175" b="0"/>
                  <wp:docPr id="18291838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83872" name=""/>
                          <pic:cNvPicPr/>
                        </pic:nvPicPr>
                        <pic:blipFill>
                          <a:blip r:embed="rId39"/>
                          <a:stretch>
                            <a:fillRect/>
                          </a:stretch>
                        </pic:blipFill>
                        <pic:spPr>
                          <a:xfrm>
                            <a:off x="0" y="0"/>
                            <a:ext cx="1772888" cy="1432247"/>
                          </a:xfrm>
                          <a:prstGeom prst="rect">
                            <a:avLst/>
                          </a:prstGeom>
                        </pic:spPr>
                      </pic:pic>
                    </a:graphicData>
                  </a:graphic>
                </wp:inline>
              </w:drawing>
            </w:r>
          </w:p>
        </w:tc>
      </w:tr>
      <w:tr w:rsidR="004F6688" w:rsidRPr="004F6688" w14:paraId="3AAA5C1F" w14:textId="77777777" w:rsidTr="00A56B4C">
        <w:tc>
          <w:tcPr>
            <w:tcW w:w="5785" w:type="dxa"/>
            <w:tcBorders>
              <w:left w:val="nil"/>
            </w:tcBorders>
            <w:vAlign w:val="center"/>
          </w:tcPr>
          <w:p w14:paraId="76138F7F" w14:textId="77777777" w:rsidR="004F6688" w:rsidRPr="004F6688" w:rsidRDefault="004F6688" w:rsidP="004F6688">
            <w:pPr>
              <w:widowControl w:val="0"/>
              <w:autoSpaceDE w:val="0"/>
              <w:autoSpaceDN w:val="0"/>
              <w:spacing w:line="276" w:lineRule="auto"/>
              <w:ind w:right="-7"/>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Etape 14 :</w:t>
            </w:r>
          </w:p>
          <w:p w14:paraId="677502D4" w14:textId="77777777" w:rsidR="004F6688" w:rsidRPr="004F6688" w:rsidRDefault="004F6688" w:rsidP="00875C3F">
            <w:pPr>
              <w:widowControl w:val="0"/>
              <w:numPr>
                <w:ilvl w:val="0"/>
                <w:numId w:val="49"/>
              </w:numPr>
              <w:autoSpaceDE w:val="0"/>
              <w:autoSpaceDN w:val="0"/>
              <w:spacing w:before="10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Remettez en place le capuchon du stylo en alignant la languette du capuchon avec la fenêtre de lecture et en poussant de façon bien droite.</w:t>
            </w:r>
          </w:p>
        </w:tc>
        <w:tc>
          <w:tcPr>
            <w:tcW w:w="3853" w:type="dxa"/>
            <w:tcBorders>
              <w:right w:val="nil"/>
            </w:tcBorders>
            <w:vAlign w:val="center"/>
          </w:tcPr>
          <w:p w14:paraId="0EFA7D6C" w14:textId="77777777" w:rsidR="004F6688" w:rsidRPr="004F6688" w:rsidRDefault="004F6688" w:rsidP="004F6688">
            <w:pPr>
              <w:widowControl w:val="0"/>
              <w:autoSpaceDE w:val="0"/>
              <w:autoSpaceDN w:val="0"/>
              <w:spacing w:before="20" w:line="276" w:lineRule="auto"/>
              <w:ind w:right="-7"/>
              <w:jc w:val="center"/>
              <w:rPr>
                <w:rFonts w:ascii="Arial" w:eastAsia="Arial" w:hAnsi="Arial" w:cs="Arial"/>
                <w:spacing w:val="-2"/>
                <w:kern w:val="0"/>
                <w:sz w:val="20"/>
                <w:szCs w:val="20"/>
                <w14:ligatures w14:val="none"/>
              </w:rPr>
            </w:pPr>
            <w:r w:rsidRPr="004F6688">
              <w:rPr>
                <w:rFonts w:ascii="Arial" w:eastAsia="Arial" w:hAnsi="Arial" w:cs="Arial"/>
                <w:noProof/>
                <w:spacing w:val="-2"/>
                <w:kern w:val="0"/>
                <w:sz w:val="20"/>
                <w:szCs w:val="20"/>
                <w14:ligatures w14:val="none"/>
              </w:rPr>
              <w:drawing>
                <wp:inline distT="0" distB="0" distL="0" distR="0" wp14:anchorId="5CDEFF9A" wp14:editId="349FAA3E">
                  <wp:extent cx="2210108" cy="895475"/>
                  <wp:effectExtent l="0" t="0" r="0" b="0"/>
                  <wp:docPr id="1168205538" name="Image 1" descr="Une image contenant texte, outi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05538" name="Image 1" descr="Une image contenant texte, outil, conception&#10;&#10;Le contenu généré par l’IA peut être incorrect."/>
                          <pic:cNvPicPr/>
                        </pic:nvPicPr>
                        <pic:blipFill>
                          <a:blip r:embed="rId40"/>
                          <a:stretch>
                            <a:fillRect/>
                          </a:stretch>
                        </pic:blipFill>
                        <pic:spPr>
                          <a:xfrm>
                            <a:off x="0" y="0"/>
                            <a:ext cx="2210108" cy="895475"/>
                          </a:xfrm>
                          <a:prstGeom prst="rect">
                            <a:avLst/>
                          </a:prstGeom>
                        </pic:spPr>
                      </pic:pic>
                    </a:graphicData>
                  </a:graphic>
                </wp:inline>
              </w:drawing>
            </w:r>
          </w:p>
        </w:tc>
      </w:tr>
    </w:tbl>
    <w:p w14:paraId="349CDA78" w14:textId="77777777" w:rsidR="004F6688" w:rsidRPr="004F6688" w:rsidRDefault="004F6688" w:rsidP="004F6688">
      <w:pPr>
        <w:widowControl w:val="0"/>
        <w:autoSpaceDE w:val="0"/>
        <w:autoSpaceDN w:val="0"/>
        <w:spacing w:after="0" w:line="276" w:lineRule="auto"/>
        <w:ind w:right="-7"/>
        <w:rPr>
          <w:rFonts w:ascii="Arial" w:eastAsia="Arial" w:hAnsi="Arial" w:cs="Arial"/>
          <w:spacing w:val="-2"/>
          <w:kern w:val="0"/>
          <w:sz w:val="20"/>
          <w:szCs w:val="20"/>
          <w14:ligatures w14:val="none"/>
        </w:rPr>
      </w:pPr>
    </w:p>
    <w:p w14:paraId="0075F2D5"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Elimination des stylos et des aiguilles :</w:t>
      </w:r>
    </w:p>
    <w:p w14:paraId="47F1828F" w14:textId="77777777" w:rsidR="004F6688" w:rsidRPr="004F6688" w:rsidRDefault="004F6688" w:rsidP="00875C3F">
      <w:pPr>
        <w:widowControl w:val="0"/>
        <w:numPr>
          <w:ilvl w:val="0"/>
          <w:numId w:val="49"/>
        </w:numPr>
        <w:autoSpaceDE w:val="0"/>
        <w:autoSpaceDN w:val="0"/>
        <w:spacing w:before="100" w:after="0" w:line="276" w:lineRule="auto"/>
        <w:ind w:right="-7"/>
        <w:contextualSpacing/>
        <w:jc w:val="both"/>
        <w:rPr>
          <w:rFonts w:ascii="Arial" w:eastAsia="Arial" w:hAnsi="Arial" w:cs="Arial"/>
          <w:b/>
          <w:bCs/>
          <w:spacing w:val="-2"/>
          <w:kern w:val="0"/>
          <w:sz w:val="20"/>
          <w:szCs w:val="20"/>
          <w:u w:val="single"/>
          <w14:ligatures w14:val="none"/>
        </w:rPr>
      </w:pPr>
      <w:r w:rsidRPr="004F6688">
        <w:rPr>
          <w:rFonts w:ascii="Arial" w:eastAsia="Arial" w:hAnsi="Arial" w:cs="Arial"/>
          <w:spacing w:val="-2"/>
          <w:kern w:val="0"/>
          <w:sz w:val="20"/>
          <w:szCs w:val="20"/>
          <w14:ligatures w14:val="none"/>
        </w:rPr>
        <w:t>Jetez les aiguilles usagées dans un container à aiguilles après l’utilisation. Ne jetez pas les aiguilles avec vos ordures ménagères.</w:t>
      </w:r>
    </w:p>
    <w:p w14:paraId="172A9619" w14:textId="77777777" w:rsidR="004F6688" w:rsidRPr="004F6688" w:rsidRDefault="004F6688" w:rsidP="00875C3F">
      <w:pPr>
        <w:widowControl w:val="0"/>
        <w:numPr>
          <w:ilvl w:val="0"/>
          <w:numId w:val="49"/>
        </w:numPr>
        <w:autoSpaceDE w:val="0"/>
        <w:autoSpaceDN w:val="0"/>
        <w:spacing w:before="100" w:after="0" w:line="276" w:lineRule="auto"/>
        <w:ind w:right="-7"/>
        <w:contextualSpacing/>
        <w:jc w:val="both"/>
        <w:rPr>
          <w:rFonts w:ascii="Arial" w:eastAsia="Arial" w:hAnsi="Arial" w:cs="Arial"/>
          <w:b/>
          <w:bCs/>
          <w:spacing w:val="-2"/>
          <w:kern w:val="0"/>
          <w:sz w:val="20"/>
          <w:szCs w:val="20"/>
          <w:u w:val="single"/>
          <w14:ligatures w14:val="none"/>
        </w:rPr>
      </w:pPr>
      <w:r w:rsidRPr="004F6688">
        <w:rPr>
          <w:rFonts w:ascii="Arial" w:eastAsia="Arial" w:hAnsi="Arial" w:cs="Arial"/>
          <w:spacing w:val="-2"/>
          <w:kern w:val="0"/>
          <w:sz w:val="20"/>
          <w:szCs w:val="20"/>
          <w14:ligatures w14:val="none"/>
        </w:rPr>
        <w:t>Demandez à votre médecin, infirmier ou pharmacien quelles sont les options pour jeter de manière appropriée le stylo et le container à aiguilles.</w:t>
      </w:r>
    </w:p>
    <w:p w14:paraId="57CCFC78" w14:textId="77777777" w:rsidR="004F6688" w:rsidRPr="004F6688" w:rsidRDefault="004F6688" w:rsidP="004F6688">
      <w:pPr>
        <w:widowControl w:val="0"/>
        <w:autoSpaceDE w:val="0"/>
        <w:autoSpaceDN w:val="0"/>
        <w:spacing w:after="0" w:line="276" w:lineRule="auto"/>
        <w:ind w:right="-7"/>
        <w:rPr>
          <w:rFonts w:ascii="Arial" w:eastAsia="Times New Roman" w:hAnsi="Arial" w:cs="Arial"/>
          <w:b/>
          <w:color w:val="000000"/>
          <w:kern w:val="0"/>
          <w:sz w:val="28"/>
          <w:lang w:eastAsia="fr-FR"/>
          <w14:ligatures w14:val="none"/>
        </w:rPr>
      </w:pPr>
    </w:p>
    <w:p w14:paraId="6DFE7B0E"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Conservation de votre stylo :</w:t>
      </w:r>
    </w:p>
    <w:p w14:paraId="56C3C4C4" w14:textId="77777777" w:rsidR="004F6688" w:rsidRPr="004F6688" w:rsidRDefault="004F6688" w:rsidP="004F6688">
      <w:pPr>
        <w:widowControl w:val="0"/>
        <w:autoSpaceDE w:val="0"/>
        <w:autoSpaceDN w:val="0"/>
        <w:spacing w:after="0" w:line="276" w:lineRule="auto"/>
        <w:ind w:right="-7"/>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Stylos non utilisés :</w:t>
      </w:r>
    </w:p>
    <w:p w14:paraId="2F6076A2" w14:textId="77777777" w:rsidR="004F6688" w:rsidRPr="004F6688" w:rsidRDefault="004F6688" w:rsidP="00875C3F">
      <w:pPr>
        <w:widowControl w:val="0"/>
        <w:numPr>
          <w:ilvl w:val="0"/>
          <w:numId w:val="50"/>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Conservez votre stylo au réfrigérateur entre 2 et 8°C.</w:t>
      </w:r>
    </w:p>
    <w:p w14:paraId="22B4001E" w14:textId="77777777" w:rsidR="004F6688" w:rsidRPr="004F6688" w:rsidRDefault="004F6688" w:rsidP="00875C3F">
      <w:pPr>
        <w:widowControl w:val="0"/>
        <w:numPr>
          <w:ilvl w:val="0"/>
          <w:numId w:val="50"/>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kern w:val="0"/>
          <w:sz w:val="20"/>
          <w:szCs w:val="20"/>
          <w14:ligatures w14:val="none"/>
        </w:rPr>
        <w:t>Ne pas congeler. Ne pas utiliser un stylo qui aurait été congelé.</w:t>
      </w:r>
    </w:p>
    <w:p w14:paraId="6E753B83" w14:textId="77777777" w:rsidR="004F6688" w:rsidRPr="004F6688" w:rsidRDefault="004F6688" w:rsidP="00875C3F">
      <w:pPr>
        <w:widowControl w:val="0"/>
        <w:numPr>
          <w:ilvl w:val="0"/>
          <w:numId w:val="50"/>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kern w:val="0"/>
          <w:sz w:val="20"/>
          <w:szCs w:val="20"/>
          <w14:ligatures w14:val="none"/>
        </w:rPr>
        <w:t>Les stylos encore non utilisés peuvent être utilisés jusqu’à la date de péremption indiquée sur l’étiquette, si le stylo a bien été conservé au réfrigérateur.</w:t>
      </w:r>
    </w:p>
    <w:p w14:paraId="22790EC5"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193870EA"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Stylos utilisés :</w:t>
      </w:r>
    </w:p>
    <w:p w14:paraId="25507037" w14:textId="77777777" w:rsidR="004F6688" w:rsidRPr="004F6688" w:rsidRDefault="004F6688" w:rsidP="00875C3F">
      <w:pPr>
        <w:widowControl w:val="0"/>
        <w:numPr>
          <w:ilvl w:val="0"/>
          <w:numId w:val="51"/>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Conservez votre stylo en cours d’utilisation à température ambiante (inférieure à 30°C) et à l’abri de la lumière et de la chaleur.</w:t>
      </w:r>
    </w:p>
    <w:p w14:paraId="19EDB218" w14:textId="77777777" w:rsidR="004F6688" w:rsidRPr="004F6688" w:rsidRDefault="004F6688" w:rsidP="00875C3F">
      <w:pPr>
        <w:widowControl w:val="0"/>
        <w:numPr>
          <w:ilvl w:val="0"/>
          <w:numId w:val="51"/>
        </w:numPr>
        <w:autoSpaceDE w:val="0"/>
        <w:autoSpaceDN w:val="0"/>
        <w:spacing w:before="100" w:after="0" w:line="276" w:lineRule="auto"/>
        <w:ind w:right="-7"/>
        <w:contextualSpacing/>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Jetez le stylo en cours d’utilisation au bout de 28 jours, même s’il reste de l’insuline dedans.</w:t>
      </w:r>
    </w:p>
    <w:p w14:paraId="4ED5FA77"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01F68678" w14:textId="77777777" w:rsidR="004F6688" w:rsidRPr="004F6688" w:rsidRDefault="004F6688" w:rsidP="004F6688">
      <w:pPr>
        <w:widowControl w:val="0"/>
        <w:autoSpaceDE w:val="0"/>
        <w:autoSpaceDN w:val="0"/>
        <w:spacing w:after="0" w:line="276" w:lineRule="auto"/>
        <w:ind w:right="-7"/>
        <w:jc w:val="both"/>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Ce que vous devez savoir si vous débutez un traitement par HUMULIN R U-500 KWIKPEN :</w:t>
      </w:r>
    </w:p>
    <w:p w14:paraId="699157E6"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Demandez à votre médecin quelle doit être la dose à utiliser pour votre stylo en unités d'insuline. Suivez toujours les instructions de votre médecin concernant le dosage.</w:t>
      </w:r>
    </w:p>
    <w:p w14:paraId="07E5F624"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tbl>
      <w:tblPr>
        <w:tblStyle w:val="Grilledutableau"/>
        <w:tblW w:w="0" w:type="auto"/>
        <w:tblLook w:val="04A0" w:firstRow="1" w:lastRow="0" w:firstColumn="1" w:lastColumn="0" w:noHBand="0" w:noVBand="1"/>
      </w:tblPr>
      <w:tblGrid>
        <w:gridCol w:w="2547"/>
        <w:gridCol w:w="7081"/>
      </w:tblGrid>
      <w:tr w:rsidR="004F6688" w:rsidRPr="004F6688" w14:paraId="1CCA785E" w14:textId="77777777" w:rsidTr="00A56B4C">
        <w:tc>
          <w:tcPr>
            <w:tcW w:w="2547" w:type="dxa"/>
            <w:tcBorders>
              <w:top w:val="nil"/>
              <w:left w:val="nil"/>
            </w:tcBorders>
          </w:tcPr>
          <w:p w14:paraId="1C20768E" w14:textId="77777777" w:rsidR="004F6688" w:rsidRPr="004F6688" w:rsidRDefault="004F6688" w:rsidP="004F6688">
            <w:pPr>
              <w:widowControl w:val="0"/>
              <w:autoSpaceDE w:val="0"/>
              <w:autoSpaceDN w:val="0"/>
              <w:spacing w:line="276" w:lineRule="auto"/>
              <w:ind w:right="-7"/>
              <w:jc w:val="both"/>
              <w:rPr>
                <w:rFonts w:ascii="Arial" w:eastAsia="Arial" w:hAnsi="Arial" w:cs="Arial"/>
                <w:spacing w:val="-2"/>
                <w:kern w:val="0"/>
                <w:sz w:val="20"/>
                <w:szCs w:val="20"/>
                <w14:ligatures w14:val="none"/>
              </w:rPr>
            </w:pPr>
          </w:p>
        </w:tc>
        <w:tc>
          <w:tcPr>
            <w:tcW w:w="7081" w:type="dxa"/>
          </w:tcPr>
          <w:p w14:paraId="2470F743" w14:textId="77777777" w:rsidR="004F6688" w:rsidRPr="004F6688" w:rsidRDefault="004F6688" w:rsidP="004F6688">
            <w:pPr>
              <w:widowControl w:val="0"/>
              <w:autoSpaceDE w:val="0"/>
              <w:autoSpaceDN w:val="0"/>
              <w:spacing w:line="276" w:lineRule="auto"/>
              <w:ind w:right="-7"/>
              <w:jc w:val="both"/>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A savoir :</w:t>
            </w:r>
          </w:p>
        </w:tc>
      </w:tr>
      <w:tr w:rsidR="004F6688" w:rsidRPr="004F6688" w14:paraId="0B17FC1E" w14:textId="77777777" w:rsidTr="00A56B4C">
        <w:tc>
          <w:tcPr>
            <w:tcW w:w="2547" w:type="dxa"/>
          </w:tcPr>
          <w:p w14:paraId="1E787C60" w14:textId="77777777" w:rsidR="004F6688" w:rsidRPr="004F6688" w:rsidRDefault="004F6688" w:rsidP="004F6688">
            <w:pPr>
              <w:widowControl w:val="0"/>
              <w:autoSpaceDE w:val="0"/>
              <w:autoSpaceDN w:val="0"/>
              <w:spacing w:before="60" w:after="6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Passage de la forme HUMULIN R U-500 flacon au stylo prérempli KWIKPEN</w:t>
            </w:r>
          </w:p>
        </w:tc>
        <w:tc>
          <w:tcPr>
            <w:tcW w:w="7081" w:type="dxa"/>
          </w:tcPr>
          <w:p w14:paraId="0F483AA1" w14:textId="77777777" w:rsidR="004F6688" w:rsidRPr="004F6688" w:rsidRDefault="004F6688" w:rsidP="004F6688">
            <w:pPr>
              <w:widowControl w:val="0"/>
              <w:autoSpaceDE w:val="0"/>
              <w:autoSpaceDN w:val="0"/>
              <w:spacing w:before="60" w:line="276" w:lineRule="auto"/>
              <w:ind w:right="-7"/>
              <w:jc w:val="both"/>
              <w:rPr>
                <w:rFonts w:ascii="Arial" w:eastAsiaTheme="minorEastAsia" w:hAnsi="Arial"/>
                <w:color w:val="404040" w:themeColor="text1" w:themeTint="BF"/>
                <w:kern w:val="0"/>
                <w:lang w:eastAsia="fr-FR"/>
                <w14:ligatures w14:val="none"/>
              </w:rPr>
            </w:pPr>
            <w:r w:rsidRPr="004F6688">
              <w:rPr>
                <w:rFonts w:ascii="Arial" w:eastAsia="Arial" w:hAnsi="Arial" w:cs="Arial"/>
                <w:spacing w:val="-2"/>
                <w:kern w:val="0"/>
                <w:sz w:val="20"/>
                <w:szCs w:val="20"/>
                <w14:ligatures w14:val="none"/>
              </w:rPr>
              <w:t>Votre stylo peut mesurer votre dose différemment. Les graduations dans la fenêtre de dosage peuvent ne pas être les mêmes que celles de la seringue que vous utilisiez auparavant.</w:t>
            </w:r>
            <w:r w:rsidRPr="004F6688">
              <w:rPr>
                <w:rFonts w:ascii="Arial" w:eastAsiaTheme="minorEastAsia" w:hAnsi="Arial"/>
                <w:color w:val="404040" w:themeColor="text1" w:themeTint="BF"/>
                <w:kern w:val="0"/>
                <w:lang w:eastAsia="fr-FR"/>
                <w14:ligatures w14:val="none"/>
              </w:rPr>
              <w:t xml:space="preserve"> </w:t>
            </w:r>
          </w:p>
          <w:p w14:paraId="60FDFE77" w14:textId="77777777" w:rsidR="004F6688" w:rsidRPr="004F6688" w:rsidRDefault="004F6688" w:rsidP="004F6688">
            <w:pPr>
              <w:widowControl w:val="0"/>
              <w:autoSpaceDE w:val="0"/>
              <w:autoSpaceDN w:val="0"/>
              <w:spacing w:after="60" w:line="276" w:lineRule="auto"/>
              <w:ind w:right="-7"/>
              <w:jc w:val="both"/>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Demandez à votre médecin quelle dose en unités d'insuline vous devez régler sur votre stylo.</w:t>
            </w:r>
          </w:p>
        </w:tc>
      </w:tr>
      <w:tr w:rsidR="004F6688" w:rsidRPr="004F6688" w14:paraId="1CCCB53B" w14:textId="77777777" w:rsidTr="00A56B4C">
        <w:tc>
          <w:tcPr>
            <w:tcW w:w="2547" w:type="dxa"/>
          </w:tcPr>
          <w:p w14:paraId="322FB90E" w14:textId="77777777" w:rsidR="004F6688" w:rsidRPr="004F6688" w:rsidRDefault="004F6688" w:rsidP="004F6688">
            <w:pPr>
              <w:widowControl w:val="0"/>
              <w:autoSpaceDE w:val="0"/>
              <w:autoSpaceDN w:val="0"/>
              <w:spacing w:before="60" w:after="6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lastRenderedPageBreak/>
              <w:t>Passage d'un autre type de dispositif ou stylo à insuline au stylo prérempli KWIKPEN</w:t>
            </w:r>
          </w:p>
        </w:tc>
        <w:tc>
          <w:tcPr>
            <w:tcW w:w="7081" w:type="dxa"/>
          </w:tcPr>
          <w:p w14:paraId="6BDB23BA" w14:textId="77777777" w:rsidR="004F6688" w:rsidRPr="004F6688" w:rsidRDefault="004F6688" w:rsidP="004F6688">
            <w:pPr>
              <w:widowControl w:val="0"/>
              <w:autoSpaceDE w:val="0"/>
              <w:autoSpaceDN w:val="0"/>
              <w:spacing w:before="60" w:line="276" w:lineRule="auto"/>
              <w:ind w:right="-7"/>
              <w:jc w:val="both"/>
              <w:rPr>
                <w:rFonts w:ascii="Arial" w:eastAsia="Arial" w:hAnsi="Arial" w:cs="Arial"/>
                <w:spacing w:val="-2"/>
                <w:kern w:val="0"/>
                <w:sz w:val="20"/>
                <w:szCs w:val="20"/>
                <w14:ligatures w14:val="none"/>
              </w:rPr>
            </w:pPr>
            <w:r w:rsidRPr="004F6688">
              <w:rPr>
                <w:rFonts w:ascii="Arial" w:eastAsia="Arial" w:hAnsi="Arial" w:cs="Arial"/>
                <w:spacing w:val="-2"/>
                <w:kern w:val="0"/>
                <w:sz w:val="20"/>
                <w:szCs w:val="20"/>
                <w14:ligatures w14:val="none"/>
              </w:rPr>
              <w:t xml:space="preserve">Le stylo prérempli HUMULIN R U-500 KWIKPEN fonctionne différemment des autres stylos préremplis. Il distribue 5 unités d'insuline à chaque clic.  </w:t>
            </w:r>
          </w:p>
          <w:p w14:paraId="50F68803" w14:textId="77777777" w:rsidR="004F6688" w:rsidRPr="004F6688" w:rsidRDefault="004F6688" w:rsidP="004F6688">
            <w:pPr>
              <w:widowControl w:val="0"/>
              <w:autoSpaceDE w:val="0"/>
              <w:autoSpaceDN w:val="0"/>
              <w:spacing w:after="60" w:line="276" w:lineRule="auto"/>
              <w:ind w:right="-7"/>
              <w:jc w:val="both"/>
              <w:rPr>
                <w:rFonts w:ascii="Arial" w:eastAsia="Arial" w:hAnsi="Arial" w:cs="Arial"/>
                <w:b/>
                <w:bCs/>
                <w:spacing w:val="-2"/>
                <w:kern w:val="0"/>
                <w:sz w:val="20"/>
                <w:szCs w:val="20"/>
                <w14:ligatures w14:val="none"/>
              </w:rPr>
            </w:pPr>
            <w:r w:rsidRPr="004F6688">
              <w:rPr>
                <w:rFonts w:ascii="Arial" w:eastAsia="Arial" w:hAnsi="Arial" w:cs="Arial"/>
                <w:b/>
                <w:bCs/>
                <w:spacing w:val="-2"/>
                <w:kern w:val="0"/>
                <w:sz w:val="20"/>
                <w:szCs w:val="20"/>
                <w14:ligatures w14:val="none"/>
              </w:rPr>
              <w:t>Ne comptez pas les clics du bouton d’injection pour sélectionner votre dose. Vous risqueriez de recevoir une dose d'insuline trop élevée ou insuffisante.</w:t>
            </w:r>
          </w:p>
        </w:tc>
      </w:tr>
    </w:tbl>
    <w:p w14:paraId="74515F9D" w14:textId="77777777" w:rsidR="004F6688" w:rsidRPr="004F6688" w:rsidRDefault="004F6688" w:rsidP="004F6688">
      <w:pPr>
        <w:widowControl w:val="0"/>
        <w:autoSpaceDE w:val="0"/>
        <w:autoSpaceDN w:val="0"/>
        <w:spacing w:after="0" w:line="276" w:lineRule="auto"/>
        <w:ind w:right="-7"/>
        <w:jc w:val="both"/>
        <w:rPr>
          <w:rFonts w:ascii="Arial" w:eastAsia="Arial" w:hAnsi="Arial" w:cs="Arial"/>
          <w:spacing w:val="-2"/>
          <w:kern w:val="0"/>
          <w:sz w:val="20"/>
          <w:szCs w:val="20"/>
          <w14:ligatures w14:val="none"/>
        </w:rPr>
      </w:pPr>
    </w:p>
    <w:p w14:paraId="70CDF94D" w14:textId="77777777" w:rsidR="004F6688" w:rsidRPr="004F6688" w:rsidRDefault="004F6688" w:rsidP="004F6688">
      <w:pPr>
        <w:widowControl w:val="0"/>
        <w:autoSpaceDE w:val="0"/>
        <w:autoSpaceDN w:val="0"/>
        <w:spacing w:after="0" w:line="276" w:lineRule="auto"/>
        <w:ind w:right="-7"/>
        <w:rPr>
          <w:rFonts w:ascii="Arial" w:eastAsia="Arial" w:hAnsi="Arial" w:cs="Arial"/>
          <w:b/>
          <w:bCs/>
          <w:spacing w:val="-2"/>
          <w:kern w:val="0"/>
          <w:sz w:val="20"/>
          <w:szCs w:val="20"/>
          <w:u w:val="single"/>
          <w14:ligatures w14:val="none"/>
        </w:rPr>
      </w:pPr>
      <w:r w:rsidRPr="004F6688">
        <w:rPr>
          <w:rFonts w:ascii="Arial" w:eastAsia="Arial" w:hAnsi="Arial" w:cs="Arial"/>
          <w:b/>
          <w:bCs/>
          <w:spacing w:val="-2"/>
          <w:kern w:val="0"/>
          <w:sz w:val="20"/>
          <w:szCs w:val="20"/>
          <w:u w:val="single"/>
          <w14:ligatures w14:val="none"/>
        </w:rPr>
        <w:t>Informations générales sur l'utilisation sûre et efficace de votre stylo :</w:t>
      </w:r>
    </w:p>
    <w:p w14:paraId="28E1F523" w14:textId="77777777" w:rsidR="004F6688" w:rsidRPr="004F6688" w:rsidRDefault="004F6688" w:rsidP="00875C3F">
      <w:pPr>
        <w:widowControl w:val="0"/>
        <w:numPr>
          <w:ilvl w:val="0"/>
          <w:numId w:val="52"/>
        </w:numPr>
        <w:autoSpaceDE w:val="0"/>
        <w:autoSpaceDN w:val="0"/>
        <w:spacing w:before="100" w:after="0" w:line="240" w:lineRule="auto"/>
        <w:ind w:right="-7"/>
        <w:contextualSpacing/>
        <w:jc w:val="both"/>
        <w:rPr>
          <w:rFonts w:ascii="Arial" w:eastAsia="Arial" w:hAnsi="Arial" w:cs="Arial"/>
          <w:b/>
          <w:bCs/>
          <w:kern w:val="0"/>
          <w:sz w:val="20"/>
          <w:szCs w:val="20"/>
          <w14:ligatures w14:val="none"/>
        </w:rPr>
      </w:pPr>
      <w:r w:rsidRPr="004F6688">
        <w:rPr>
          <w:rFonts w:ascii="Arial" w:eastAsia="Arial" w:hAnsi="Arial" w:cs="Arial"/>
          <w:b/>
          <w:bCs/>
          <w:kern w:val="0"/>
          <w:sz w:val="20"/>
          <w:szCs w:val="20"/>
          <w14:ligatures w14:val="none"/>
        </w:rPr>
        <w:t>Tenez votre stylo et les aiguilles hors</w:t>
      </w:r>
      <w:r w:rsidRPr="004F6688">
        <w:rPr>
          <w:rFonts w:ascii="Arial" w:eastAsia="Arial" w:hAnsi="Arial" w:cs="Arial"/>
          <w:b/>
          <w:bCs/>
          <w:spacing w:val="-5"/>
          <w:kern w:val="0"/>
          <w:sz w:val="20"/>
          <w:szCs w:val="20"/>
          <w14:ligatures w14:val="none"/>
        </w:rPr>
        <w:t xml:space="preserve"> </w:t>
      </w:r>
      <w:r w:rsidRPr="004F6688">
        <w:rPr>
          <w:rFonts w:ascii="Arial" w:eastAsia="Arial" w:hAnsi="Arial" w:cs="Arial"/>
          <w:b/>
          <w:bCs/>
          <w:kern w:val="0"/>
          <w:sz w:val="20"/>
          <w:szCs w:val="20"/>
          <w14:ligatures w14:val="none"/>
        </w:rPr>
        <w:t>de la vue et de la portée des enfants</w:t>
      </w:r>
      <w:r w:rsidRPr="004F6688">
        <w:rPr>
          <w:rFonts w:ascii="Arial" w:eastAsia="Arial" w:hAnsi="Arial" w:cs="Arial"/>
          <w:b/>
          <w:bCs/>
          <w:spacing w:val="-2"/>
          <w:kern w:val="0"/>
          <w:sz w:val="20"/>
          <w:szCs w:val="20"/>
          <w14:ligatures w14:val="none"/>
        </w:rPr>
        <w:t>.</w:t>
      </w:r>
    </w:p>
    <w:p w14:paraId="7F86046C" w14:textId="77777777" w:rsidR="004F6688" w:rsidRPr="004F6688" w:rsidRDefault="004F6688" w:rsidP="00875C3F">
      <w:pPr>
        <w:widowControl w:val="0"/>
        <w:numPr>
          <w:ilvl w:val="0"/>
          <w:numId w:val="52"/>
        </w:numPr>
        <w:autoSpaceDE w:val="0"/>
        <w:autoSpaceDN w:val="0"/>
        <w:spacing w:before="100" w:after="0" w:line="240" w:lineRule="auto"/>
        <w:ind w:right="-7"/>
        <w:contextualSpacing/>
        <w:jc w:val="both"/>
        <w:rPr>
          <w:rFonts w:ascii="Arial" w:eastAsia="Arial" w:hAnsi="Arial" w:cs="Arial"/>
          <w:kern w:val="0"/>
          <w:sz w:val="20"/>
          <w:szCs w:val="20"/>
          <w14:ligatures w14:val="none"/>
        </w:rPr>
      </w:pPr>
      <w:r w:rsidRPr="004F6688">
        <w:rPr>
          <w:rFonts w:ascii="Arial" w:eastAsia="Arial" w:hAnsi="Arial" w:cs="Arial"/>
          <w:b/>
          <w:bCs/>
          <w:spacing w:val="-2"/>
          <w:kern w:val="0"/>
          <w:sz w:val="20"/>
          <w:szCs w:val="20"/>
          <w14:ligatures w14:val="none"/>
        </w:rPr>
        <w:t>Ne pas utiliser</w:t>
      </w:r>
      <w:r w:rsidRPr="004F6688">
        <w:rPr>
          <w:rFonts w:ascii="Arial" w:eastAsia="Arial" w:hAnsi="Arial" w:cs="Arial"/>
          <w:spacing w:val="-2"/>
          <w:kern w:val="0"/>
          <w:sz w:val="20"/>
          <w:szCs w:val="20"/>
          <w14:ligatures w14:val="none"/>
        </w:rPr>
        <w:t xml:space="preserve"> votre stylo si vous remarquez des parties cassées ou endommagées.</w:t>
      </w:r>
    </w:p>
    <w:p w14:paraId="536492BA" w14:textId="77777777" w:rsidR="004F6688" w:rsidRPr="004F6688" w:rsidRDefault="004F6688" w:rsidP="00875C3F">
      <w:pPr>
        <w:widowControl w:val="0"/>
        <w:numPr>
          <w:ilvl w:val="0"/>
          <w:numId w:val="52"/>
        </w:numPr>
        <w:autoSpaceDE w:val="0"/>
        <w:autoSpaceDN w:val="0"/>
        <w:spacing w:before="100" w:after="0" w:line="240" w:lineRule="auto"/>
        <w:ind w:right="-7"/>
        <w:contextualSpacing/>
        <w:jc w:val="both"/>
        <w:rPr>
          <w:rFonts w:ascii="Arial" w:eastAsia="Arial" w:hAnsi="Arial" w:cs="Arial"/>
          <w:kern w:val="0"/>
          <w:sz w:val="20"/>
          <w:szCs w:val="20"/>
          <w14:ligatures w14:val="none"/>
        </w:rPr>
      </w:pPr>
      <w:r w:rsidRPr="004F6688">
        <w:rPr>
          <w:rFonts w:ascii="Arial" w:eastAsia="Arial" w:hAnsi="Arial" w:cs="Arial"/>
          <w:spacing w:val="-2"/>
          <w:kern w:val="0"/>
          <w:sz w:val="20"/>
          <w:szCs w:val="20"/>
          <w14:ligatures w14:val="none"/>
        </w:rPr>
        <w:t>Assurez-vous de toujours disposer d’un stylo supplémentaire, au cas où vous perdriez ou endommageriez votre stylo.</w:t>
      </w:r>
    </w:p>
    <w:p w14:paraId="545DCE33" w14:textId="77777777" w:rsidR="004F6688" w:rsidRP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p>
    <w:p w14:paraId="2DBC5232" w14:textId="77777777" w:rsidR="004F6688" w:rsidRPr="004F6688" w:rsidRDefault="004F6688" w:rsidP="004F6688">
      <w:pPr>
        <w:widowControl w:val="0"/>
        <w:autoSpaceDE w:val="0"/>
        <w:autoSpaceDN w:val="0"/>
        <w:spacing w:after="0" w:line="240" w:lineRule="auto"/>
        <w:ind w:right="-7"/>
        <w:jc w:val="both"/>
        <w:rPr>
          <w:rFonts w:ascii="Arial" w:eastAsia="Arial" w:hAnsi="Arial" w:cs="Arial"/>
          <w:b/>
          <w:bCs/>
          <w:kern w:val="0"/>
          <w:sz w:val="20"/>
          <w:szCs w:val="20"/>
          <w:u w:val="single"/>
          <w14:ligatures w14:val="none"/>
        </w:rPr>
      </w:pPr>
      <w:r w:rsidRPr="004F6688">
        <w:rPr>
          <w:rFonts w:ascii="Arial" w:eastAsia="Arial" w:hAnsi="Arial" w:cs="Arial"/>
          <w:b/>
          <w:bCs/>
          <w:kern w:val="0"/>
          <w:sz w:val="20"/>
          <w:szCs w:val="20"/>
          <w:u w:val="single"/>
          <w14:ligatures w14:val="none"/>
        </w:rPr>
        <w:t>Dépannage :</w:t>
      </w:r>
    </w:p>
    <w:p w14:paraId="2CAA0F92" w14:textId="77777777" w:rsidR="004F6688" w:rsidRPr="004F6688" w:rsidRDefault="004F6688" w:rsidP="00875C3F">
      <w:pPr>
        <w:widowControl w:val="0"/>
        <w:numPr>
          <w:ilvl w:val="0"/>
          <w:numId w:val="53"/>
        </w:numPr>
        <w:autoSpaceDE w:val="0"/>
        <w:autoSpaceDN w:val="0"/>
        <w:spacing w:before="100" w:after="0" w:line="240" w:lineRule="auto"/>
        <w:ind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Si vous n’arrivez pas à retirer le capuchon de votre stylo, tournez doucement le bouchon d’avant en arrière, puis retirez-le en tirant de façon bien droite.</w:t>
      </w:r>
    </w:p>
    <w:p w14:paraId="132431DA" w14:textId="77777777" w:rsidR="004F6688" w:rsidRPr="004F6688" w:rsidRDefault="004F6688" w:rsidP="00875C3F">
      <w:pPr>
        <w:widowControl w:val="0"/>
        <w:numPr>
          <w:ilvl w:val="0"/>
          <w:numId w:val="53"/>
        </w:numPr>
        <w:autoSpaceDE w:val="0"/>
        <w:autoSpaceDN w:val="0"/>
        <w:spacing w:before="100" w:after="0" w:line="240" w:lineRule="auto"/>
        <w:ind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S’il est difficile d’appuyer sur le bouton d’injection :</w:t>
      </w:r>
    </w:p>
    <w:p w14:paraId="6E993B8E" w14:textId="77777777" w:rsidR="004F6688" w:rsidRPr="004F6688" w:rsidRDefault="004F6688" w:rsidP="00875C3F">
      <w:pPr>
        <w:widowControl w:val="0"/>
        <w:numPr>
          <w:ilvl w:val="0"/>
          <w:numId w:val="54"/>
        </w:numPr>
        <w:autoSpaceDE w:val="0"/>
        <w:autoSpaceDN w:val="0"/>
        <w:spacing w:before="100" w:after="0" w:line="240" w:lineRule="auto"/>
        <w:ind w:left="1134"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Appuyer plus lentement sur le bouton peut rendre l’injection plus facile.</w:t>
      </w:r>
    </w:p>
    <w:p w14:paraId="078E9BBE" w14:textId="77777777" w:rsidR="004F6688" w:rsidRPr="004F6688" w:rsidRDefault="004F6688" w:rsidP="00875C3F">
      <w:pPr>
        <w:widowControl w:val="0"/>
        <w:numPr>
          <w:ilvl w:val="0"/>
          <w:numId w:val="54"/>
        </w:numPr>
        <w:autoSpaceDE w:val="0"/>
        <w:autoSpaceDN w:val="0"/>
        <w:spacing w:before="100" w:after="0" w:line="240" w:lineRule="auto"/>
        <w:ind w:left="1134"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Votre aiguille peut être bouchée. Fixez une nouvelle aiguille, puis purgez le stylo.</w:t>
      </w:r>
    </w:p>
    <w:p w14:paraId="04F983E5" w14:textId="77777777" w:rsidR="004F6688" w:rsidRPr="004F6688" w:rsidRDefault="004F6688" w:rsidP="00875C3F">
      <w:pPr>
        <w:widowControl w:val="0"/>
        <w:numPr>
          <w:ilvl w:val="0"/>
          <w:numId w:val="54"/>
        </w:numPr>
        <w:autoSpaceDE w:val="0"/>
        <w:autoSpaceDN w:val="0"/>
        <w:spacing w:before="100" w:after="0" w:line="240" w:lineRule="auto"/>
        <w:ind w:left="1134" w:right="-7"/>
        <w:contextualSpacing/>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Vous pouvez avoir de la poussière, de la nourriture ou du liquide à l’intérieur du stylo. Jetez le stylo et prenez en un neuf.</w:t>
      </w:r>
    </w:p>
    <w:p w14:paraId="7345A0AF" w14:textId="77777777" w:rsidR="004F6688" w:rsidRP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p>
    <w:p w14:paraId="51325821" w14:textId="77777777" w:rsidR="004F6688" w:rsidRP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r w:rsidRPr="004F6688">
        <w:rPr>
          <w:rFonts w:ascii="Arial" w:eastAsia="Arial" w:hAnsi="Arial" w:cs="Arial"/>
          <w:kern w:val="0"/>
          <w:sz w:val="20"/>
          <w:szCs w:val="20"/>
          <w14:ligatures w14:val="none"/>
        </w:rPr>
        <w:t>Si vous avez des questions ou si vous rencontrez des difficultés avec votre stylo HUMULIN R U-500 KWIKPEN, contactez votre médecin, infirmier ou pharmacien.</w:t>
      </w:r>
    </w:p>
    <w:p w14:paraId="136BBBE3" w14:textId="77777777" w:rsidR="004F6688" w:rsidRP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p>
    <w:p w14:paraId="0823DC1B" w14:textId="77777777" w:rsid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p>
    <w:p w14:paraId="2713BB66" w14:textId="1CAE0A24" w:rsidR="004F6688" w:rsidRPr="004F6688" w:rsidRDefault="004F6688" w:rsidP="004F6688">
      <w:pPr>
        <w:widowControl w:val="0"/>
        <w:autoSpaceDE w:val="0"/>
        <w:autoSpaceDN w:val="0"/>
        <w:spacing w:after="0" w:line="240" w:lineRule="auto"/>
        <w:ind w:right="-7"/>
        <w:jc w:val="both"/>
        <w:rPr>
          <w:rFonts w:ascii="Arial" w:eastAsia="Arial" w:hAnsi="Arial" w:cs="Arial"/>
          <w:kern w:val="0"/>
          <w:sz w:val="20"/>
          <w:szCs w:val="20"/>
          <w14:ligatures w14:val="none"/>
        </w:rPr>
      </w:pPr>
      <w:r w:rsidRPr="003D093B">
        <w:rPr>
          <w:rFonts w:ascii="Arial" w:eastAsia="Arial" w:hAnsi="Arial" w:cs="Arial"/>
          <w:b/>
          <w:bCs/>
          <w:kern w:val="0"/>
          <w:sz w:val="20"/>
          <w:szCs w:val="20"/>
          <w14:ligatures w14:val="none"/>
        </w:rPr>
        <w:t>Date de révision du document :</w:t>
      </w:r>
      <w:r w:rsidRPr="004F6688">
        <w:rPr>
          <w:rFonts w:ascii="Arial" w:eastAsia="Arial" w:hAnsi="Arial" w:cs="Arial"/>
          <w:kern w:val="0"/>
          <w:sz w:val="20"/>
          <w:szCs w:val="20"/>
          <w14:ligatures w14:val="none"/>
        </w:rPr>
        <w:t xml:space="preserve"> </w:t>
      </w:r>
      <w:r w:rsidR="00493B33">
        <w:rPr>
          <w:rFonts w:ascii="Arial" w:eastAsia="Arial" w:hAnsi="Arial" w:cs="Arial"/>
          <w:kern w:val="0"/>
          <w:sz w:val="20"/>
          <w:szCs w:val="20"/>
          <w14:ligatures w14:val="none"/>
        </w:rPr>
        <w:t>01/2026</w:t>
      </w:r>
      <w:r w:rsidRPr="004F6688">
        <w:rPr>
          <w:rFonts w:ascii="Arial" w:eastAsia="Arial" w:hAnsi="Arial" w:cs="Arial"/>
          <w:kern w:val="0"/>
          <w:sz w:val="20"/>
          <w:szCs w:val="20"/>
          <w14:ligatures w14:val="none"/>
        </w:rPr>
        <w:t>.</w:t>
      </w:r>
    </w:p>
    <w:p w14:paraId="3B08F9EB" w14:textId="77777777" w:rsidR="004F6688" w:rsidRPr="004F6688" w:rsidRDefault="004F6688" w:rsidP="004F6688">
      <w:pPr>
        <w:widowControl w:val="0"/>
        <w:autoSpaceDE w:val="0"/>
        <w:autoSpaceDN w:val="0"/>
        <w:spacing w:after="0" w:line="240" w:lineRule="auto"/>
        <w:ind w:right="-7"/>
        <w:jc w:val="both"/>
        <w:rPr>
          <w:rFonts w:ascii="Arial" w:eastAsia="Times New Roman" w:hAnsi="Arial" w:cs="Arial"/>
          <w:b/>
          <w:color w:val="000000"/>
          <w:kern w:val="0"/>
          <w:sz w:val="28"/>
          <w:lang w:eastAsia="fr-FR"/>
          <w14:ligatures w14:val="none"/>
        </w:rPr>
      </w:pPr>
    </w:p>
    <w:p w14:paraId="01D9FA45" w14:textId="2168E92D" w:rsidR="000F387A" w:rsidRDefault="004F6688" w:rsidP="000E2F1C">
      <w:pPr>
        <w:tabs>
          <w:tab w:val="left" w:pos="1843"/>
        </w:tabs>
        <w:spacing w:after="0" w:line="276" w:lineRule="auto"/>
        <w:ind w:left="1701" w:hanging="1701"/>
        <w:rPr>
          <w:rFonts w:ascii="Arial Narrow" w:eastAsia="Times New Roman" w:hAnsi="Arial Narrow" w:cs="Times New Roman"/>
          <w:bCs/>
          <w:kern w:val="0"/>
          <w:sz w:val="42"/>
          <w:szCs w:val="42"/>
          <w:lang w:eastAsia="fr-FR"/>
          <w14:ligatures w14:val="none"/>
        </w:rPr>
      </w:pPr>
      <w:r>
        <w:rPr>
          <w:rFonts w:ascii="Arial Narrow" w:eastAsia="Times New Roman" w:hAnsi="Arial Narrow" w:cs="Times New Roman"/>
          <w:bCs/>
          <w:kern w:val="0"/>
          <w:sz w:val="42"/>
          <w:szCs w:val="42"/>
          <w:lang w:eastAsia="fr-FR"/>
          <w14:ligatures w14:val="none"/>
        </w:rPr>
        <w:br w:type="page"/>
      </w:r>
      <w:bookmarkStart w:id="31" w:name="Annexe_3"/>
      <w:bookmarkStart w:id="32" w:name="_Toc58334991"/>
      <w:bookmarkStart w:id="33" w:name="_Toc58335662"/>
      <w:bookmarkStart w:id="34" w:name="_Toc202798948"/>
      <w:bookmarkEnd w:id="29"/>
      <w:bookmarkEnd w:id="30"/>
      <w:bookmarkEnd w:id="31"/>
      <w:r w:rsidR="000F387A" w:rsidRPr="000F387A">
        <w:rPr>
          <w:rFonts w:ascii="Arial Narrow" w:eastAsia="Times New Roman" w:hAnsi="Arial Narrow" w:cs="Times New Roman"/>
          <w:bCs/>
          <w:kern w:val="0"/>
          <w:sz w:val="42"/>
          <w:szCs w:val="42"/>
          <w:lang w:eastAsia="fr-FR"/>
          <w14:ligatures w14:val="none"/>
        </w:rPr>
        <w:lastRenderedPageBreak/>
        <w:t xml:space="preserve">Annexe </w:t>
      </w:r>
      <w:r w:rsidR="00BE55A5">
        <w:rPr>
          <w:rFonts w:ascii="Arial Narrow" w:eastAsia="Times New Roman" w:hAnsi="Arial Narrow" w:cs="Times New Roman"/>
          <w:bCs/>
          <w:kern w:val="0"/>
          <w:sz w:val="42"/>
          <w:szCs w:val="42"/>
          <w:lang w:eastAsia="fr-FR"/>
          <w14:ligatures w14:val="none"/>
        </w:rPr>
        <w:t>3</w:t>
      </w:r>
      <w:r w:rsidR="000F387A" w:rsidRPr="000F387A">
        <w:rPr>
          <w:rFonts w:ascii="Arial Narrow" w:eastAsia="Times New Roman" w:hAnsi="Arial Narrow" w:cs="Times New Roman"/>
          <w:bCs/>
          <w:kern w:val="0"/>
          <w:sz w:val="42"/>
          <w:szCs w:val="42"/>
          <w:lang w:eastAsia="fr-FR"/>
          <w14:ligatures w14:val="none"/>
        </w:rPr>
        <w:t>. Modalités de recueil des effets indésirables</w:t>
      </w:r>
      <w:r w:rsidR="000F387A" w:rsidRPr="000F387A">
        <w:rPr>
          <w:rFonts w:ascii="Arial Narrow" w:eastAsia="Times New Roman" w:hAnsi="Arial Narrow" w:cs="Times New Roman"/>
          <w:bCs/>
          <w:kern w:val="0"/>
          <w:sz w:val="42"/>
          <w:szCs w:val="42"/>
          <w:lang w:eastAsia="fr-FR"/>
          <w14:ligatures w14:val="none"/>
        </w:rPr>
        <w:br/>
        <w:t xml:space="preserve">suspectés d’être liés au traitement et de </w:t>
      </w:r>
      <w:bookmarkEnd w:id="32"/>
      <w:bookmarkEnd w:id="33"/>
      <w:r w:rsidR="000F387A" w:rsidRPr="000F387A">
        <w:rPr>
          <w:rFonts w:ascii="Arial Narrow" w:eastAsia="Times New Roman" w:hAnsi="Arial Narrow" w:cs="Times New Roman"/>
          <w:bCs/>
          <w:kern w:val="0"/>
          <w:sz w:val="42"/>
          <w:szCs w:val="42"/>
          <w:lang w:eastAsia="fr-FR"/>
          <w14:ligatures w14:val="none"/>
        </w:rPr>
        <w:t>situations particulières</w:t>
      </w:r>
      <w:bookmarkStart w:id="35" w:name="_Toc58334992"/>
      <w:bookmarkStart w:id="36" w:name="_Toc58335663"/>
      <w:bookmarkStart w:id="37" w:name="_Toc72319038"/>
      <w:bookmarkEnd w:id="34"/>
    </w:p>
    <w:p w14:paraId="5201F8CF" w14:textId="77777777" w:rsidR="000F387A" w:rsidRPr="000F387A" w:rsidRDefault="000F387A" w:rsidP="000F387A">
      <w:pPr>
        <w:tabs>
          <w:tab w:val="left" w:pos="1843"/>
        </w:tabs>
        <w:spacing w:after="0" w:line="276" w:lineRule="auto"/>
        <w:jc w:val="both"/>
        <w:rPr>
          <w:rFonts w:ascii="Arial Narrow" w:eastAsia="Times New Roman" w:hAnsi="Arial Narrow" w:cs="Times New Roman"/>
          <w:bCs/>
          <w:kern w:val="0"/>
          <w:lang w:eastAsia="fr-FR"/>
          <w14:ligatures w14:val="none"/>
        </w:rPr>
      </w:pPr>
    </w:p>
    <w:p w14:paraId="2C0FF61E" w14:textId="20946620" w:rsidR="000F387A" w:rsidRPr="000F387A" w:rsidRDefault="000F387A" w:rsidP="000F387A">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0F387A">
        <w:rPr>
          <w:rFonts w:ascii="Arial Narrow" w:eastAsia="Times New Roman" w:hAnsi="Arial Narrow" w:cs="Times New Roman"/>
          <w:bCs/>
          <w:color w:val="000000"/>
          <w:kern w:val="0"/>
          <w:sz w:val="36"/>
          <w:szCs w:val="26"/>
          <w:lang w:eastAsia="fr-FR"/>
          <w14:ligatures w14:val="none"/>
        </w:rPr>
        <w:t>Qui déclare ?</w:t>
      </w:r>
      <w:bookmarkEnd w:id="35"/>
      <w:bookmarkEnd w:id="36"/>
      <w:bookmarkEnd w:id="37"/>
      <w:r w:rsidRPr="000F387A">
        <w:rPr>
          <w:rFonts w:ascii="Arial Narrow" w:eastAsia="Times New Roman" w:hAnsi="Arial Narrow" w:cs="Times New Roman"/>
          <w:bCs/>
          <w:color w:val="000000"/>
          <w:kern w:val="0"/>
          <w:sz w:val="36"/>
          <w:szCs w:val="26"/>
          <w:lang w:eastAsia="fr-FR"/>
          <w14:ligatures w14:val="none"/>
        </w:rPr>
        <w:t xml:space="preserve"> </w:t>
      </w:r>
    </w:p>
    <w:p w14:paraId="7B61B4F0" w14:textId="77777777" w:rsidR="000F387A" w:rsidRPr="000F387A" w:rsidRDefault="000F387A" w:rsidP="000F387A">
      <w:pPr>
        <w:spacing w:before="100" w:after="40" w:line="288" w:lineRule="auto"/>
        <w:jc w:val="both"/>
        <w:rPr>
          <w:rFonts w:ascii="Arial" w:eastAsia="Times New Roman" w:hAnsi="Arial" w:cs="Times New Roman"/>
          <w:color w:val="404040"/>
          <w:kern w:val="0"/>
          <w:lang w:eastAsia="fr-FR"/>
          <w14:ligatures w14:val="none"/>
        </w:rPr>
      </w:pPr>
      <w:bookmarkStart w:id="38" w:name="_Toc58334993"/>
      <w:bookmarkStart w:id="39" w:name="_Toc58335664"/>
      <w:r w:rsidRPr="000F387A">
        <w:rPr>
          <w:rFonts w:ascii="Arial" w:eastAsia="Times New Roman" w:hAnsi="Arial" w:cs="Times New Roman"/>
          <w:color w:val="404040"/>
          <w:kern w:val="0"/>
          <w:lang w:eastAsia="fr-FR"/>
          <w14:ligatures w14:val="none"/>
        </w:rPr>
        <w:t>Tout médecin, chirurgien-dentiste, sage-femme ou pharmacien ayant eu connaissance d’un effet indésirable susceptible d’être dû au médicament doit en faire la déclaration. Les autres professionnels de santé peuvent également déclarer tout effet indésirable suspecté d'être dû au médicament, dont ils ont connaissance.</w:t>
      </w:r>
      <w:bookmarkEnd w:id="38"/>
      <w:bookmarkEnd w:id="39"/>
      <w:r w:rsidRPr="000F387A">
        <w:rPr>
          <w:rFonts w:ascii="Arial" w:eastAsia="Times New Roman" w:hAnsi="Arial" w:cs="Times New Roman"/>
          <w:color w:val="404040"/>
          <w:kern w:val="0"/>
          <w:lang w:eastAsia="fr-FR"/>
          <w14:ligatures w14:val="none"/>
        </w:rPr>
        <w:t xml:space="preserve"> </w:t>
      </w:r>
      <w:bookmarkStart w:id="40" w:name="_Toc58334994"/>
      <w:bookmarkStart w:id="41" w:name="_Toc58335665"/>
    </w:p>
    <w:bookmarkEnd w:id="40"/>
    <w:bookmarkEnd w:id="41"/>
    <w:p w14:paraId="6E67456F" w14:textId="77777777" w:rsidR="000F387A" w:rsidRPr="000F387A" w:rsidRDefault="000F387A" w:rsidP="000F387A">
      <w:pPr>
        <w:spacing w:before="100" w:after="40" w:line="288" w:lineRule="auto"/>
        <w:ind w:right="21"/>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En outre, les professionnels de santé sont encouragés à déclarer toute situation particulière.</w:t>
      </w:r>
    </w:p>
    <w:p w14:paraId="0ADFA30C" w14:textId="77777777" w:rsidR="000F387A" w:rsidRPr="000F387A" w:rsidRDefault="000F387A" w:rsidP="000F387A">
      <w:pPr>
        <w:spacing w:before="100" w:after="40" w:line="288" w:lineRule="auto"/>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407EB03E" w14:textId="77777777" w:rsidR="000F387A" w:rsidRPr="000F387A" w:rsidRDefault="000F387A" w:rsidP="000E2F1C">
      <w:pPr>
        <w:spacing w:before="100" w:after="40" w:line="288" w:lineRule="auto"/>
        <w:jc w:val="both"/>
        <w:rPr>
          <w:rFonts w:ascii="Arial" w:eastAsia="Times New Roman" w:hAnsi="Arial" w:cs="Times New Roman"/>
          <w:color w:val="404040"/>
          <w:kern w:val="0"/>
          <w:lang w:eastAsia="fr-FR"/>
          <w14:ligatures w14:val="none"/>
        </w:rPr>
      </w:pPr>
    </w:p>
    <w:p w14:paraId="573C0CCB" w14:textId="77777777" w:rsidR="000F387A" w:rsidRPr="000F387A" w:rsidRDefault="000F387A" w:rsidP="000F387A">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42" w:name="_Toc58334995"/>
      <w:bookmarkStart w:id="43" w:name="_Toc58335666"/>
      <w:bookmarkStart w:id="44" w:name="_Toc72319039"/>
      <w:r w:rsidRPr="000F387A">
        <w:rPr>
          <w:rFonts w:ascii="Arial Narrow" w:eastAsia="Times New Roman" w:hAnsi="Arial Narrow" w:cs="Times New Roman"/>
          <w:bCs/>
          <w:color w:val="000000"/>
          <w:kern w:val="0"/>
          <w:sz w:val="36"/>
          <w:szCs w:val="26"/>
          <w:lang w:eastAsia="fr-FR"/>
          <w14:ligatures w14:val="none"/>
        </w:rPr>
        <w:t>Que déclarer ?</w:t>
      </w:r>
      <w:bookmarkEnd w:id="42"/>
      <w:bookmarkEnd w:id="43"/>
      <w:bookmarkEnd w:id="44"/>
      <w:r w:rsidRPr="000F387A">
        <w:rPr>
          <w:rFonts w:ascii="Arial Narrow" w:eastAsia="Times New Roman" w:hAnsi="Arial Narrow" w:cs="Times New Roman"/>
          <w:bCs/>
          <w:color w:val="000000"/>
          <w:kern w:val="0"/>
          <w:sz w:val="36"/>
          <w:szCs w:val="26"/>
          <w:lang w:eastAsia="fr-FR"/>
          <w14:ligatures w14:val="none"/>
        </w:rPr>
        <w:t xml:space="preserve"> </w:t>
      </w:r>
    </w:p>
    <w:p w14:paraId="35C3B285" w14:textId="77777777" w:rsidR="000F387A" w:rsidRPr="000F387A" w:rsidRDefault="000F387A" w:rsidP="000F387A">
      <w:pPr>
        <w:spacing w:before="100" w:after="40" w:line="288" w:lineRule="auto"/>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2FA46BF0" w14:textId="77777777" w:rsidR="000F387A" w:rsidRPr="000F387A" w:rsidRDefault="000F387A" w:rsidP="000F387A">
      <w:pPr>
        <w:spacing w:before="100" w:after="40" w:line="288" w:lineRule="auto"/>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En outre, il convient également de déclarer toute situation particulière :</w:t>
      </w:r>
    </w:p>
    <w:p w14:paraId="54F21357" w14:textId="77777777" w:rsidR="000F387A" w:rsidRDefault="000F387A" w:rsidP="00875C3F">
      <w:pPr>
        <w:pStyle w:val="Paragraphedeliste"/>
        <w:numPr>
          <w:ilvl w:val="0"/>
          <w:numId w:val="55"/>
        </w:numPr>
        <w:spacing w:before="40" w:after="20" w:line="288" w:lineRule="auto"/>
        <w:ind w:left="709"/>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 xml:space="preserve">toute erreur médicamenteuse sans effet indésirable, qu’elle soit avérée, potentielle ou latente, </w:t>
      </w:r>
    </w:p>
    <w:p w14:paraId="3AE1A30B" w14:textId="77777777" w:rsidR="000F387A" w:rsidRDefault="000F387A" w:rsidP="00875C3F">
      <w:pPr>
        <w:pStyle w:val="Paragraphedeliste"/>
        <w:numPr>
          <w:ilvl w:val="0"/>
          <w:numId w:val="55"/>
        </w:numPr>
        <w:spacing w:before="40" w:after="20" w:line="288" w:lineRule="auto"/>
        <w:ind w:left="709"/>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0B7574E4" w14:textId="77777777" w:rsidR="000F387A" w:rsidRDefault="000F387A" w:rsidP="00875C3F">
      <w:pPr>
        <w:pStyle w:val="Paragraphedeliste"/>
        <w:numPr>
          <w:ilvl w:val="0"/>
          <w:numId w:val="55"/>
        </w:numPr>
        <w:spacing w:before="40" w:after="20" w:line="288" w:lineRule="auto"/>
        <w:ind w:left="709"/>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 xml:space="preserve">toute suspicion de transmission d’agents infectieux liée à un médicament ou à un produit, </w:t>
      </w:r>
    </w:p>
    <w:p w14:paraId="3944785D" w14:textId="77777777" w:rsidR="000F387A" w:rsidRDefault="000F387A" w:rsidP="00875C3F">
      <w:pPr>
        <w:pStyle w:val="Paragraphedeliste"/>
        <w:numPr>
          <w:ilvl w:val="0"/>
          <w:numId w:val="55"/>
        </w:numPr>
        <w:spacing w:before="40" w:after="20" w:line="288" w:lineRule="auto"/>
        <w:ind w:left="709"/>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toute exposition à un médicament au cours de la grossesse ou de l’allaitement sans survenue d’effet indésirable ;</w:t>
      </w:r>
    </w:p>
    <w:p w14:paraId="027752CE" w14:textId="61C76397" w:rsidR="000F387A" w:rsidRPr="000F387A" w:rsidRDefault="000F387A" w:rsidP="00875C3F">
      <w:pPr>
        <w:pStyle w:val="Paragraphedeliste"/>
        <w:numPr>
          <w:ilvl w:val="0"/>
          <w:numId w:val="55"/>
        </w:numPr>
        <w:spacing w:before="100" w:after="40" w:line="288" w:lineRule="auto"/>
        <w:ind w:left="709"/>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toute situation jugée pertinente de déclarer.</w:t>
      </w:r>
    </w:p>
    <w:p w14:paraId="36B06155" w14:textId="3ADFE248" w:rsidR="000F387A" w:rsidRPr="000F387A" w:rsidRDefault="000F387A" w:rsidP="000E2F1C">
      <w:pPr>
        <w:spacing w:before="100" w:after="40" w:line="288" w:lineRule="auto"/>
        <w:ind w:left="680"/>
        <w:jc w:val="both"/>
        <w:rPr>
          <w:rFonts w:ascii="Arial" w:eastAsia="Times New Roman" w:hAnsi="Arial" w:cs="Times New Roman"/>
          <w:color w:val="404040"/>
          <w:kern w:val="0"/>
          <w:lang w:eastAsia="fr-FR"/>
          <w14:ligatures w14:val="none"/>
        </w:rPr>
      </w:pPr>
    </w:p>
    <w:p w14:paraId="2792D213" w14:textId="77777777" w:rsidR="000F387A" w:rsidRPr="000F387A" w:rsidRDefault="000F387A" w:rsidP="000F387A">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45" w:name="_Toc58334996"/>
      <w:bookmarkStart w:id="46" w:name="_Toc58335667"/>
      <w:bookmarkStart w:id="47" w:name="_Toc72319040"/>
      <w:r w:rsidRPr="000F387A">
        <w:rPr>
          <w:rFonts w:ascii="Arial Narrow" w:eastAsia="Times New Roman" w:hAnsi="Arial Narrow" w:cs="Times New Roman"/>
          <w:bCs/>
          <w:color w:val="000000"/>
          <w:kern w:val="0"/>
          <w:sz w:val="36"/>
          <w:szCs w:val="26"/>
          <w:lang w:eastAsia="fr-FR"/>
          <w14:ligatures w14:val="none"/>
        </w:rPr>
        <w:t>Quand déclarer ?</w:t>
      </w:r>
      <w:bookmarkEnd w:id="45"/>
      <w:bookmarkEnd w:id="46"/>
      <w:bookmarkEnd w:id="47"/>
      <w:r w:rsidRPr="000F387A">
        <w:rPr>
          <w:rFonts w:ascii="Arial Narrow" w:eastAsia="Times New Roman" w:hAnsi="Arial Narrow" w:cs="Times New Roman"/>
          <w:bCs/>
          <w:color w:val="000000"/>
          <w:kern w:val="0"/>
          <w:sz w:val="36"/>
          <w:szCs w:val="26"/>
          <w:lang w:eastAsia="fr-FR"/>
          <w14:ligatures w14:val="none"/>
        </w:rPr>
        <w:t xml:space="preserve"> </w:t>
      </w:r>
    </w:p>
    <w:p w14:paraId="49AAAE15" w14:textId="4503D47E" w:rsidR="00CB734D" w:rsidRDefault="000F387A" w:rsidP="000F387A">
      <w:pPr>
        <w:spacing w:before="100" w:after="40" w:line="288" w:lineRule="auto"/>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Tous les effets indésirables/situations particulières doivent être déclarés dès que le professionnel de santé ou le patient en a connaissance.</w:t>
      </w:r>
    </w:p>
    <w:p w14:paraId="515EDF7A" w14:textId="77777777" w:rsidR="0045701D" w:rsidRDefault="0045701D" w:rsidP="000E2F1C">
      <w:pPr>
        <w:spacing w:before="100" w:after="40" w:line="288" w:lineRule="auto"/>
        <w:jc w:val="both"/>
        <w:rPr>
          <w:rFonts w:ascii="Arial" w:eastAsia="Times New Roman" w:hAnsi="Arial" w:cs="Times New Roman"/>
          <w:color w:val="404040"/>
          <w:kern w:val="0"/>
          <w:lang w:eastAsia="fr-FR"/>
          <w14:ligatures w14:val="none"/>
        </w:rPr>
      </w:pPr>
    </w:p>
    <w:p w14:paraId="1627D69D" w14:textId="77777777" w:rsidR="000E2F1C" w:rsidRDefault="000E2F1C" w:rsidP="000E2F1C">
      <w:pPr>
        <w:spacing w:before="100" w:after="40" w:line="288" w:lineRule="auto"/>
        <w:jc w:val="both"/>
        <w:rPr>
          <w:rFonts w:ascii="Arial" w:eastAsia="Times New Roman" w:hAnsi="Arial" w:cs="Times New Roman"/>
          <w:color w:val="404040"/>
          <w:kern w:val="0"/>
          <w:lang w:eastAsia="fr-FR"/>
          <w14:ligatures w14:val="none"/>
        </w:rPr>
      </w:pPr>
    </w:p>
    <w:p w14:paraId="5F63C2B2" w14:textId="77777777" w:rsidR="000E2F1C" w:rsidRPr="000F387A" w:rsidRDefault="000E2F1C" w:rsidP="000E2F1C">
      <w:pPr>
        <w:spacing w:before="100" w:after="40" w:line="288" w:lineRule="auto"/>
        <w:jc w:val="both"/>
        <w:rPr>
          <w:rFonts w:ascii="Arial" w:eastAsia="Times New Roman" w:hAnsi="Arial" w:cs="Times New Roman"/>
          <w:color w:val="404040"/>
          <w:kern w:val="0"/>
          <w:lang w:eastAsia="fr-FR"/>
          <w14:ligatures w14:val="none"/>
        </w:rPr>
      </w:pPr>
    </w:p>
    <w:p w14:paraId="67FD362A" w14:textId="77777777" w:rsidR="000F387A" w:rsidRPr="000F387A" w:rsidRDefault="000F387A" w:rsidP="000F387A">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48" w:name="_Toc58334998"/>
      <w:bookmarkStart w:id="49" w:name="_Toc58335669"/>
      <w:bookmarkStart w:id="50" w:name="_Toc72319041"/>
      <w:r w:rsidRPr="000F387A">
        <w:rPr>
          <w:rFonts w:ascii="Arial Narrow" w:eastAsia="Times New Roman" w:hAnsi="Arial Narrow" w:cs="Times New Roman"/>
          <w:bCs/>
          <w:color w:val="000000"/>
          <w:kern w:val="0"/>
          <w:sz w:val="36"/>
          <w:szCs w:val="26"/>
          <w:lang w:eastAsia="fr-FR"/>
          <w14:ligatures w14:val="none"/>
        </w:rPr>
        <w:lastRenderedPageBreak/>
        <w:t>Comment et à qui déclarer ?</w:t>
      </w:r>
      <w:bookmarkEnd w:id="48"/>
      <w:bookmarkEnd w:id="49"/>
      <w:bookmarkEnd w:id="50"/>
    </w:p>
    <w:p w14:paraId="7813DC0B" w14:textId="77777777" w:rsidR="000F387A" w:rsidRPr="000F387A" w:rsidRDefault="000F387A" w:rsidP="000F387A">
      <w:pPr>
        <w:tabs>
          <w:tab w:val="num" w:pos="360"/>
        </w:tabs>
        <w:spacing w:before="40" w:after="20" w:line="288" w:lineRule="auto"/>
        <w:ind w:left="360" w:hanging="360"/>
        <w:jc w:val="both"/>
        <w:rPr>
          <w:rFonts w:ascii="Arial" w:eastAsia="Times New Roman" w:hAnsi="Arial" w:cs="Times New Roman"/>
          <w:b/>
          <w:color w:val="404040"/>
          <w:kern w:val="0"/>
          <w:lang w:eastAsia="fr-FR"/>
          <w14:ligatures w14:val="none"/>
        </w:rPr>
      </w:pPr>
      <w:bookmarkStart w:id="51" w:name="_Toc58334999"/>
      <w:bookmarkStart w:id="52" w:name="_Toc58335670"/>
      <w:r w:rsidRPr="000F387A">
        <w:rPr>
          <w:rFonts w:ascii="Arial" w:eastAsia="Times New Roman" w:hAnsi="Arial" w:cs="Times New Roman"/>
          <w:b/>
          <w:color w:val="404040"/>
          <w:kern w:val="0"/>
          <w:lang w:eastAsia="fr-FR"/>
          <w14:ligatures w14:val="none"/>
        </w:rPr>
        <w:t>Pour les professionnels de santé :</w:t>
      </w:r>
      <w:bookmarkEnd w:id="51"/>
      <w:bookmarkEnd w:id="52"/>
      <w:r w:rsidRPr="000F387A">
        <w:rPr>
          <w:rFonts w:ascii="Arial" w:eastAsia="Times New Roman" w:hAnsi="Arial" w:cs="Times New Roman"/>
          <w:b/>
          <w:color w:val="404040"/>
          <w:kern w:val="0"/>
          <w:lang w:eastAsia="fr-FR"/>
          <w14:ligatures w14:val="none"/>
        </w:rPr>
        <w:t xml:space="preserve"> </w:t>
      </w:r>
      <w:bookmarkStart w:id="53" w:name="_Toc58335000"/>
      <w:bookmarkStart w:id="54" w:name="_Toc58335671"/>
    </w:p>
    <w:p w14:paraId="3AC561D0" w14:textId="77777777" w:rsidR="00CB734D" w:rsidRPr="00CB734D" w:rsidRDefault="00CB734D" w:rsidP="00CB734D">
      <w:pPr>
        <w:spacing w:before="40" w:after="20" w:line="288" w:lineRule="auto"/>
        <w:ind w:left="680"/>
        <w:jc w:val="both"/>
        <w:rPr>
          <w:rFonts w:ascii="Arial" w:eastAsia="Times New Roman" w:hAnsi="Arial" w:cs="Times New Roman"/>
          <w:color w:val="404040"/>
          <w:kern w:val="0"/>
          <w:lang w:eastAsia="fr-FR"/>
          <w14:ligatures w14:val="none"/>
        </w:rPr>
      </w:pPr>
      <w:bookmarkStart w:id="55" w:name="_Toc58335001"/>
      <w:bookmarkStart w:id="56" w:name="_Toc58335672"/>
      <w:bookmarkEnd w:id="53"/>
      <w:bookmarkEnd w:id="54"/>
      <w:r w:rsidRPr="00CB734D">
        <w:rPr>
          <w:rFonts w:ascii="Arial" w:eastAsia="Times New Roman" w:hAnsi="Arial" w:cs="Times New Roman"/>
          <w:color w:val="404040"/>
          <w:kern w:val="0"/>
          <w:lang w:eastAsia="fr-FR"/>
          <w14:ligatures w14:val="none"/>
        </w:rPr>
        <w:t xml:space="preserve">La déclaration se fait directement via le portail de signalement : </w:t>
      </w:r>
      <w:hyperlink r:id="rId41" w:history="1">
        <w:r w:rsidRPr="00CB734D">
          <w:rPr>
            <w:rFonts w:ascii="Arial" w:eastAsia="Times New Roman" w:hAnsi="Arial" w:cs="Times New Roman"/>
            <w:color w:val="004990"/>
            <w:kern w:val="0"/>
            <w:u w:val="single"/>
            <w:lang w:eastAsia="fr-FR"/>
            <w14:ligatures w14:val="none"/>
          </w:rPr>
          <w:t>www.signalement-sante.gouv.fr</w:t>
        </w:r>
      </w:hyperlink>
      <w:r w:rsidRPr="00CB734D">
        <w:rPr>
          <w:rFonts w:ascii="Arial" w:eastAsia="Times New Roman" w:hAnsi="Arial" w:cs="Times New Roman"/>
          <w:color w:val="404040"/>
          <w:kern w:val="0"/>
          <w:lang w:eastAsia="fr-FR"/>
          <w14:ligatures w14:val="none"/>
        </w:rPr>
        <w:t xml:space="preserve"> en précisant que le traitement est donné dans le cadre d’une autorisation d’accès compassionnel.</w:t>
      </w:r>
    </w:p>
    <w:p w14:paraId="78CB0BE6" w14:textId="77777777" w:rsidR="000F387A" w:rsidRPr="000F387A" w:rsidRDefault="000F387A" w:rsidP="000F387A">
      <w:pPr>
        <w:spacing w:before="100" w:after="40" w:line="288" w:lineRule="auto"/>
        <w:jc w:val="both"/>
        <w:rPr>
          <w:rFonts w:ascii="Arial" w:eastAsia="Times New Roman" w:hAnsi="Arial" w:cs="Times New Roman"/>
          <w:color w:val="404040"/>
          <w:kern w:val="0"/>
          <w:lang w:eastAsia="fr-FR"/>
          <w14:ligatures w14:val="none"/>
        </w:rPr>
      </w:pPr>
    </w:p>
    <w:p w14:paraId="62DDC67A" w14:textId="77777777" w:rsidR="000F387A" w:rsidRPr="000F387A" w:rsidRDefault="000F387A" w:rsidP="000F387A">
      <w:pPr>
        <w:tabs>
          <w:tab w:val="num" w:pos="360"/>
        </w:tabs>
        <w:spacing w:before="40" w:after="20" w:line="288" w:lineRule="auto"/>
        <w:ind w:left="360" w:hanging="360"/>
        <w:jc w:val="both"/>
        <w:rPr>
          <w:rFonts w:ascii="Arial" w:eastAsia="Times New Roman" w:hAnsi="Arial" w:cs="Times New Roman"/>
          <w:b/>
          <w:color w:val="404040"/>
          <w:kern w:val="0"/>
          <w:lang w:eastAsia="fr-FR"/>
          <w14:ligatures w14:val="none"/>
        </w:rPr>
      </w:pPr>
      <w:r w:rsidRPr="000F387A">
        <w:rPr>
          <w:rFonts w:ascii="Arial" w:eastAsia="Times New Roman" w:hAnsi="Arial" w:cs="Times New Roman"/>
          <w:b/>
          <w:color w:val="404040"/>
          <w:kern w:val="0"/>
          <w:lang w:eastAsia="fr-FR"/>
          <w14:ligatures w14:val="none"/>
        </w:rPr>
        <w:t>Pour les patients et/ou des associations de patients :</w:t>
      </w:r>
      <w:bookmarkStart w:id="57" w:name="_Toc58335002"/>
      <w:bookmarkStart w:id="58" w:name="_Toc58335673"/>
      <w:bookmarkEnd w:id="55"/>
      <w:bookmarkEnd w:id="56"/>
    </w:p>
    <w:p w14:paraId="711434DF" w14:textId="77777777" w:rsidR="000F387A" w:rsidRPr="000F387A" w:rsidRDefault="000F387A" w:rsidP="000F387A">
      <w:pPr>
        <w:spacing w:before="40" w:after="20" w:line="288" w:lineRule="auto"/>
        <w:ind w:left="680"/>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le portail de signalement : </w:t>
      </w:r>
      <w:hyperlink r:id="rId42" w:history="1">
        <w:r w:rsidRPr="000F387A">
          <w:rPr>
            <w:rFonts w:ascii="Arial" w:eastAsia="Times New Roman" w:hAnsi="Arial" w:cs="Times New Roman"/>
            <w:color w:val="004990"/>
            <w:kern w:val="0"/>
            <w:u w:val="single"/>
            <w:lang w:eastAsia="fr-FR"/>
            <w14:ligatures w14:val="none"/>
          </w:rPr>
          <w:t>www.signalement-sante.gouv.fr</w:t>
        </w:r>
      </w:hyperlink>
      <w:r w:rsidRPr="000F387A">
        <w:rPr>
          <w:rFonts w:ascii="Arial" w:eastAsia="Times New Roman" w:hAnsi="Arial" w:cs="Times New Roman"/>
          <w:color w:val="404040"/>
          <w:kern w:val="0"/>
          <w:lang w:eastAsia="fr-FR"/>
          <w14:ligatures w14:val="none"/>
        </w:rPr>
        <w:t xml:space="preserve"> en précisant que le traitement est donné dans le cadre d’une autorisation d’accès compassionnel.</w:t>
      </w:r>
      <w:bookmarkEnd w:id="57"/>
      <w:bookmarkEnd w:id="58"/>
    </w:p>
    <w:p w14:paraId="5BA95DF8" w14:textId="4EB87CC4" w:rsidR="00082A80" w:rsidRDefault="000F387A" w:rsidP="0045701D">
      <w:pPr>
        <w:spacing w:before="40" w:after="20" w:line="288" w:lineRule="auto"/>
        <w:ind w:left="680"/>
        <w:jc w:val="both"/>
        <w:rPr>
          <w:rFonts w:ascii="Arial" w:eastAsia="Times New Roman" w:hAnsi="Arial" w:cs="Times New Roman"/>
          <w:color w:val="404040"/>
          <w:kern w:val="0"/>
          <w:lang w:eastAsia="fr-FR"/>
          <w14:ligatures w14:val="none"/>
        </w:rPr>
      </w:pPr>
      <w:r w:rsidRPr="000F387A">
        <w:rPr>
          <w:rFonts w:ascii="Arial" w:eastAsia="Times New Roman" w:hAnsi="Arial" w:cs="Times New Roman"/>
          <w:color w:val="404040"/>
          <w:kern w:val="0"/>
          <w:lang w:eastAsia="fr-FR"/>
          <w14:ligatures w14:val="none"/>
        </w:rPr>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195B929C" w14:textId="77777777" w:rsidR="00957871" w:rsidRPr="00957871" w:rsidRDefault="00957871" w:rsidP="00957871">
      <w:pPr>
        <w:rPr>
          <w:lang w:eastAsia="fr-FR"/>
        </w:rPr>
      </w:pPr>
    </w:p>
    <w:sectPr w:rsidR="00957871" w:rsidRPr="00957871" w:rsidSect="0017789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FA1D" w14:textId="77777777" w:rsidR="007E00F9" w:rsidRDefault="007E00F9" w:rsidP="00852F1D">
      <w:pPr>
        <w:spacing w:after="0" w:line="240" w:lineRule="auto"/>
      </w:pPr>
      <w:r>
        <w:separator/>
      </w:r>
    </w:p>
  </w:endnote>
  <w:endnote w:type="continuationSeparator" w:id="0">
    <w:p w14:paraId="40098B69" w14:textId="77777777" w:rsidR="007E00F9" w:rsidRDefault="007E00F9" w:rsidP="0085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9E3C" w14:textId="7A263F23" w:rsidR="00852F1D" w:rsidRPr="00C331E4" w:rsidRDefault="00852F1D" w:rsidP="00852F1D">
    <w:pPr>
      <w:spacing w:before="100" w:after="40" w:line="288" w:lineRule="auto"/>
      <w:jc w:val="both"/>
      <w:rPr>
        <w:rFonts w:ascii="Arial" w:eastAsia="Times New Roman" w:hAnsi="Arial" w:cs="Times New Roman"/>
        <w:color w:val="004990"/>
        <w:kern w:val="0"/>
        <w:lang w:val="en-US" w:eastAsia="fr-FR"/>
        <w14:ligatures w14:val="none"/>
      </w:rPr>
    </w:pPr>
    <w:r w:rsidRPr="00C331E4">
      <w:rPr>
        <w:rFonts w:ascii="Arial" w:eastAsia="Times New Roman" w:hAnsi="Arial" w:cs="Times New Roman"/>
        <w:bCs/>
        <w:color w:val="808080"/>
        <w:kern w:val="0"/>
        <w:sz w:val="16"/>
        <w:lang w:val="en-US" w:eastAsia="fr-FR"/>
        <w14:ligatures w14:val="none"/>
      </w:rPr>
      <w:t xml:space="preserve">APAC_AAC_FOR18 v01 AAC </w:t>
    </w:r>
    <w:r w:rsidRPr="00C331E4">
      <w:rPr>
        <w:rFonts w:ascii="Arial" w:eastAsia="Times New Roman" w:hAnsi="Arial" w:cs="Times New Roman"/>
        <w:bCs/>
        <w:color w:val="808080"/>
        <w:kern w:val="0"/>
        <w:sz w:val="20"/>
        <w:szCs w:val="20"/>
        <w:lang w:val="en-US" w:eastAsia="fr-FR"/>
        <w14:ligatures w14:val="none"/>
      </w:rPr>
      <w:t>–</w:t>
    </w:r>
    <w:r w:rsidRPr="00C331E4">
      <w:rPr>
        <w:rFonts w:ascii="Arial" w:eastAsia="Times New Roman" w:hAnsi="Arial" w:cs="Times New Roman"/>
        <w:bCs/>
        <w:color w:val="808080"/>
        <w:kern w:val="0"/>
        <w:sz w:val="32"/>
        <w:lang w:val="en-US" w:eastAsia="fr-FR"/>
        <w14:ligatures w14:val="none"/>
      </w:rPr>
      <w:t xml:space="preserve"> </w:t>
    </w:r>
    <w:sdt>
      <w:sdtPr>
        <w:rPr>
          <w:rFonts w:ascii="Arial" w:eastAsia="Times New Roman" w:hAnsi="Arial" w:cs="Times New Roman"/>
          <w:bCs/>
          <w:color w:val="808080"/>
          <w:kern w:val="0"/>
          <w:sz w:val="16"/>
          <w:szCs w:val="16"/>
          <w:lang w:val="en-US" w:eastAsia="fr-FR"/>
          <w14:ligatures w14:val="none"/>
        </w:rPr>
        <w:alias w:val="Nom du médicament"/>
        <w:tag w:val=""/>
        <w:id w:val="-1197533753"/>
        <w:placeholder>
          <w:docPart w:val="7938A152D5D14B2D8011EF6075565595"/>
        </w:placeholder>
        <w:dataBinding w:prefixMappings="xmlns:ns0='http://purl.org/dc/elements/1.1/' xmlns:ns1='http://schemas.openxmlformats.org/package/2006/metadata/core-properties' " w:xpath="/ns1:coreProperties[1]/ns0:title[1]" w:storeItemID="{6C3C8BC8-F283-45AE-878A-BAB7291924A1}"/>
        <w:text/>
      </w:sdtPr>
      <w:sdtEndPr>
        <w:rPr>
          <w:bCs w:val="0"/>
          <w:color w:val="404040"/>
          <w:sz w:val="22"/>
        </w:rPr>
      </w:sdtEndPr>
      <w:sdtContent>
        <w:r w:rsidR="00C331E4" w:rsidRPr="00C331E4">
          <w:rPr>
            <w:rFonts w:ascii="Arial" w:eastAsia="Times New Roman" w:hAnsi="Arial" w:cs="Times New Roman"/>
            <w:bCs/>
            <w:color w:val="808080"/>
            <w:kern w:val="0"/>
            <w:sz w:val="16"/>
            <w:szCs w:val="16"/>
            <w:lang w:val="en-US" w:eastAsia="fr-FR"/>
            <w14:ligatures w14:val="none"/>
          </w:rPr>
          <w:t>HUMULIN R U-500 KWIKPEN</w:t>
        </w:r>
      </w:sdtContent>
    </w:sdt>
    <w:r w:rsidRPr="00C331E4">
      <w:rPr>
        <w:rFonts w:ascii="Arial" w:eastAsia="Times New Roman" w:hAnsi="Arial" w:cs="Times New Roman"/>
        <w:bCs/>
        <w:color w:val="808080"/>
        <w:kern w:val="0"/>
        <w:sz w:val="16"/>
        <w:lang w:val="en-US" w:eastAsia="fr-FR"/>
        <w14:ligatures w14:val="none"/>
      </w:rPr>
      <w:t xml:space="preserve">  </w:t>
    </w:r>
    <w:r w:rsidRPr="00852F1D">
      <w:rPr>
        <w:rFonts w:ascii="Arial" w:eastAsia="Times New Roman" w:hAnsi="Arial" w:cs="Times New Roman"/>
        <w:bCs/>
        <w:strike/>
        <w:color w:val="808080"/>
        <w:kern w:val="0"/>
        <w:sz w:val="16"/>
        <w:lang w:eastAsia="fr-FR"/>
        <w14:ligatures w14:val="none"/>
      </w:rPr>
      <w:ptab w:relativeTo="margin" w:alignment="right" w:leader="none"/>
    </w:r>
    <w:sdt>
      <w:sdtPr>
        <w:rPr>
          <w:rFonts w:ascii="Arial" w:eastAsia="Times New Roman" w:hAnsi="Arial" w:cs="Times New Roman"/>
          <w:strike/>
          <w:color w:val="404040"/>
          <w:kern w:val="0"/>
          <w:lang w:eastAsia="fr-FR"/>
          <w14:ligatures w14:val="none"/>
        </w:rPr>
        <w:id w:val="-1940213372"/>
        <w:docPartObj>
          <w:docPartGallery w:val="Page Numbers (Bottom of Page)"/>
          <w:docPartUnique/>
        </w:docPartObj>
      </w:sdtPr>
      <w:sdtEndPr>
        <w:rPr>
          <w:bCs/>
          <w:strike w:val="0"/>
          <w:color w:val="808080"/>
          <w:sz w:val="18"/>
          <w:szCs w:val="24"/>
        </w:rPr>
      </w:sdtEndPr>
      <w:sdtContent>
        <w:r w:rsidRPr="00C331E4">
          <w:rPr>
            <w:rFonts w:ascii="Arial" w:eastAsia="Times New Roman" w:hAnsi="Arial" w:cs="Times New Roman"/>
            <w:color w:val="404040"/>
            <w:kern w:val="0"/>
            <w:lang w:val="en-US" w:eastAsia="fr-FR"/>
            <w14:ligatures w14:val="none"/>
          </w:rPr>
          <w:t xml:space="preserve">  </w:t>
        </w:r>
        <w:r w:rsidRPr="00852F1D">
          <w:rPr>
            <w:rFonts w:ascii="Arial" w:eastAsia="Times New Roman" w:hAnsi="Arial" w:cs="Times New Roman"/>
            <w:bCs/>
            <w:color w:val="808080"/>
            <w:kern w:val="0"/>
            <w:sz w:val="16"/>
            <w:lang w:eastAsia="fr-FR"/>
            <w14:ligatures w14:val="none"/>
          </w:rPr>
          <w:fldChar w:fldCharType="begin"/>
        </w:r>
        <w:r w:rsidRPr="00C331E4">
          <w:rPr>
            <w:rFonts w:ascii="Arial" w:eastAsia="Times New Roman" w:hAnsi="Arial" w:cs="Times New Roman"/>
            <w:bCs/>
            <w:color w:val="808080"/>
            <w:kern w:val="0"/>
            <w:sz w:val="16"/>
            <w:lang w:val="en-US" w:eastAsia="fr-FR"/>
            <w14:ligatures w14:val="none"/>
          </w:rPr>
          <w:instrText>PAGE   \* MERGEFORMAT</w:instrText>
        </w:r>
        <w:r w:rsidRPr="00852F1D">
          <w:rPr>
            <w:rFonts w:ascii="Arial" w:eastAsia="Times New Roman" w:hAnsi="Arial" w:cs="Times New Roman"/>
            <w:bCs/>
            <w:color w:val="808080"/>
            <w:kern w:val="0"/>
            <w:sz w:val="16"/>
            <w:lang w:eastAsia="fr-FR"/>
            <w14:ligatures w14:val="none"/>
          </w:rPr>
          <w:fldChar w:fldCharType="separate"/>
        </w:r>
        <w:r w:rsidRPr="00C331E4">
          <w:rPr>
            <w:rFonts w:ascii="Arial" w:eastAsia="Times New Roman" w:hAnsi="Arial" w:cs="Times New Roman"/>
            <w:bCs/>
            <w:color w:val="808080"/>
            <w:kern w:val="0"/>
            <w:sz w:val="16"/>
            <w:lang w:val="en-US" w:eastAsia="fr-FR"/>
            <w14:ligatures w14:val="none"/>
          </w:rPr>
          <w:t>1</w:t>
        </w:r>
        <w:r w:rsidRPr="00852F1D">
          <w:rPr>
            <w:rFonts w:ascii="Arial" w:eastAsia="Times New Roman" w:hAnsi="Arial" w:cs="Times New Roman"/>
            <w:bCs/>
            <w:color w:val="808080"/>
            <w:kern w:val="0"/>
            <w:sz w:val="16"/>
            <w:lang w:eastAsia="fr-FR"/>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C050" w14:textId="77777777" w:rsidR="007E00F9" w:rsidRDefault="007E00F9" w:rsidP="00852F1D">
      <w:pPr>
        <w:spacing w:after="0" w:line="240" w:lineRule="auto"/>
      </w:pPr>
      <w:r>
        <w:separator/>
      </w:r>
    </w:p>
  </w:footnote>
  <w:footnote w:type="continuationSeparator" w:id="0">
    <w:p w14:paraId="7A96F2C4" w14:textId="77777777" w:rsidR="007E00F9" w:rsidRDefault="007E00F9" w:rsidP="00852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CCA"/>
    <w:multiLevelType w:val="hybridMultilevel"/>
    <w:tmpl w:val="EA3EF1B4"/>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C3AAD"/>
    <w:multiLevelType w:val="hybridMultilevel"/>
    <w:tmpl w:val="8ACA1182"/>
    <w:lvl w:ilvl="0" w:tplc="B6A67E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22D05"/>
    <w:multiLevelType w:val="hybridMultilevel"/>
    <w:tmpl w:val="565A2F20"/>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B239E5"/>
    <w:multiLevelType w:val="hybridMultilevel"/>
    <w:tmpl w:val="83BE9F8A"/>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3416E"/>
    <w:multiLevelType w:val="hybridMultilevel"/>
    <w:tmpl w:val="BC522BBA"/>
    <w:lvl w:ilvl="0" w:tplc="087CC1F0">
      <w:start w:val="1"/>
      <w:numFmt w:val="decimal"/>
      <w:lvlText w:val="%1."/>
      <w:lvlJc w:val="left"/>
      <w:pPr>
        <w:ind w:left="520" w:hanging="221"/>
      </w:pPr>
      <w:rPr>
        <w:rFonts w:ascii="Arial" w:eastAsia="Arial" w:hAnsi="Arial" w:cs="Arial" w:hint="default"/>
        <w:b/>
        <w:bCs/>
        <w:i w:val="0"/>
        <w:iCs w:val="0"/>
        <w:spacing w:val="-1"/>
        <w:w w:val="99"/>
        <w:sz w:val="20"/>
        <w:szCs w:val="20"/>
        <w:lang w:val="fr-FR" w:eastAsia="en-US" w:bidi="ar-SA"/>
      </w:rPr>
    </w:lvl>
    <w:lvl w:ilvl="1" w:tplc="CAF6E190">
      <w:numFmt w:val="bullet"/>
      <w:lvlText w:val=""/>
      <w:lvlJc w:val="left"/>
      <w:pPr>
        <w:ind w:left="866" w:hanging="567"/>
      </w:pPr>
      <w:rPr>
        <w:rFonts w:ascii="Symbol" w:eastAsia="Symbol" w:hAnsi="Symbol" w:cs="Symbol" w:hint="default"/>
        <w:b w:val="0"/>
        <w:bCs w:val="0"/>
        <w:i w:val="0"/>
        <w:iCs w:val="0"/>
        <w:spacing w:val="0"/>
        <w:w w:val="99"/>
        <w:sz w:val="20"/>
        <w:szCs w:val="20"/>
        <w:lang w:val="fr-FR" w:eastAsia="en-US" w:bidi="ar-SA"/>
      </w:rPr>
    </w:lvl>
    <w:lvl w:ilvl="2" w:tplc="07048A34">
      <w:numFmt w:val="bullet"/>
      <w:lvlText w:val="o"/>
      <w:lvlJc w:val="left"/>
      <w:pPr>
        <w:ind w:left="1740" w:hanging="360"/>
      </w:pPr>
      <w:rPr>
        <w:rFonts w:ascii="Courier New" w:eastAsia="Courier New" w:hAnsi="Courier New" w:cs="Courier New" w:hint="default"/>
        <w:b w:val="0"/>
        <w:bCs w:val="0"/>
        <w:i w:val="0"/>
        <w:iCs w:val="0"/>
        <w:spacing w:val="0"/>
        <w:w w:val="99"/>
        <w:sz w:val="20"/>
        <w:szCs w:val="20"/>
        <w:lang w:val="fr-FR" w:eastAsia="en-US" w:bidi="ar-SA"/>
      </w:rPr>
    </w:lvl>
    <w:lvl w:ilvl="3" w:tplc="81B0CA46">
      <w:numFmt w:val="bullet"/>
      <w:lvlText w:val="•"/>
      <w:lvlJc w:val="left"/>
      <w:pPr>
        <w:ind w:left="1740" w:hanging="360"/>
      </w:pPr>
      <w:rPr>
        <w:rFonts w:hint="default"/>
        <w:lang w:val="fr-FR" w:eastAsia="en-US" w:bidi="ar-SA"/>
      </w:rPr>
    </w:lvl>
    <w:lvl w:ilvl="4" w:tplc="6130DA04">
      <w:numFmt w:val="bullet"/>
      <w:lvlText w:val="•"/>
      <w:lvlJc w:val="left"/>
      <w:pPr>
        <w:ind w:left="3094" w:hanging="360"/>
      </w:pPr>
      <w:rPr>
        <w:rFonts w:hint="default"/>
        <w:lang w:val="fr-FR" w:eastAsia="en-US" w:bidi="ar-SA"/>
      </w:rPr>
    </w:lvl>
    <w:lvl w:ilvl="5" w:tplc="87821570">
      <w:numFmt w:val="bullet"/>
      <w:lvlText w:val="•"/>
      <w:lvlJc w:val="left"/>
      <w:pPr>
        <w:ind w:left="4448" w:hanging="360"/>
      </w:pPr>
      <w:rPr>
        <w:rFonts w:hint="default"/>
        <w:lang w:val="fr-FR" w:eastAsia="en-US" w:bidi="ar-SA"/>
      </w:rPr>
    </w:lvl>
    <w:lvl w:ilvl="6" w:tplc="B832CE54">
      <w:numFmt w:val="bullet"/>
      <w:lvlText w:val="•"/>
      <w:lvlJc w:val="left"/>
      <w:pPr>
        <w:ind w:left="5802" w:hanging="360"/>
      </w:pPr>
      <w:rPr>
        <w:rFonts w:hint="default"/>
        <w:lang w:val="fr-FR" w:eastAsia="en-US" w:bidi="ar-SA"/>
      </w:rPr>
    </w:lvl>
    <w:lvl w:ilvl="7" w:tplc="01EC26BA">
      <w:numFmt w:val="bullet"/>
      <w:lvlText w:val="•"/>
      <w:lvlJc w:val="left"/>
      <w:pPr>
        <w:ind w:left="7156" w:hanging="360"/>
      </w:pPr>
      <w:rPr>
        <w:rFonts w:hint="default"/>
        <w:lang w:val="fr-FR" w:eastAsia="en-US" w:bidi="ar-SA"/>
      </w:rPr>
    </w:lvl>
    <w:lvl w:ilvl="8" w:tplc="258CB278">
      <w:numFmt w:val="bullet"/>
      <w:lvlText w:val="•"/>
      <w:lvlJc w:val="left"/>
      <w:pPr>
        <w:ind w:left="8510" w:hanging="360"/>
      </w:pPr>
      <w:rPr>
        <w:rFonts w:hint="default"/>
        <w:lang w:val="fr-FR" w:eastAsia="en-US" w:bidi="ar-SA"/>
      </w:rPr>
    </w:lvl>
  </w:abstractNum>
  <w:abstractNum w:abstractNumId="5" w15:restartNumberingAfterBreak="0">
    <w:nsid w:val="0AD829DB"/>
    <w:multiLevelType w:val="hybridMultilevel"/>
    <w:tmpl w:val="F1CA9D80"/>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5271C0"/>
    <w:multiLevelType w:val="hybridMultilevel"/>
    <w:tmpl w:val="BF107C6A"/>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AF4AA4"/>
    <w:multiLevelType w:val="hybridMultilevel"/>
    <w:tmpl w:val="BE6228D6"/>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C33A1D"/>
    <w:multiLevelType w:val="hybridMultilevel"/>
    <w:tmpl w:val="7042FCA2"/>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9" w15:restartNumberingAfterBreak="0">
    <w:nsid w:val="0CD73AF0"/>
    <w:multiLevelType w:val="hybridMultilevel"/>
    <w:tmpl w:val="011E45E2"/>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7C598A"/>
    <w:multiLevelType w:val="hybridMultilevel"/>
    <w:tmpl w:val="6924F74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D3230F"/>
    <w:multiLevelType w:val="hybridMultilevel"/>
    <w:tmpl w:val="20ACC302"/>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A4218F"/>
    <w:multiLevelType w:val="hybridMultilevel"/>
    <w:tmpl w:val="54A47BBC"/>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A03DEE"/>
    <w:multiLevelType w:val="hybridMultilevel"/>
    <w:tmpl w:val="B5C6FA8C"/>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9720C9"/>
    <w:multiLevelType w:val="multilevel"/>
    <w:tmpl w:val="CCFA29BC"/>
    <w:lvl w:ilvl="0">
      <w:start w:val="1"/>
      <w:numFmt w:val="decimal"/>
      <w:lvlText w:val="%1."/>
      <w:lvlJc w:val="left"/>
      <w:pPr>
        <w:ind w:left="657" w:hanging="358"/>
      </w:pPr>
      <w:rPr>
        <w:rFonts w:hint="default"/>
        <w:spacing w:val="-1"/>
        <w:w w:val="100"/>
        <w:lang w:val="fr-FR" w:eastAsia="en-US" w:bidi="ar-SA"/>
      </w:rPr>
    </w:lvl>
    <w:lvl w:ilvl="1">
      <w:start w:val="1"/>
      <w:numFmt w:val="decimal"/>
      <w:lvlText w:val="%1.%2."/>
      <w:lvlJc w:val="left"/>
      <w:pPr>
        <w:ind w:left="1152" w:hanging="853"/>
      </w:pPr>
      <w:rPr>
        <w:rFonts w:hint="default"/>
        <w:spacing w:val="0"/>
        <w:w w:val="100"/>
        <w:lang w:val="fr-FR" w:eastAsia="en-US" w:bidi="ar-SA"/>
      </w:rPr>
    </w:lvl>
    <w:lvl w:ilvl="2">
      <w:numFmt w:val="bullet"/>
      <w:lvlText w:val="•"/>
      <w:lvlJc w:val="left"/>
      <w:pPr>
        <w:ind w:left="2277" w:hanging="853"/>
      </w:pPr>
      <w:rPr>
        <w:rFonts w:hint="default"/>
        <w:lang w:val="fr-FR" w:eastAsia="en-US" w:bidi="ar-SA"/>
      </w:rPr>
    </w:lvl>
    <w:lvl w:ilvl="3">
      <w:numFmt w:val="bullet"/>
      <w:lvlText w:val="•"/>
      <w:lvlJc w:val="left"/>
      <w:pPr>
        <w:ind w:left="3395" w:hanging="853"/>
      </w:pPr>
      <w:rPr>
        <w:rFonts w:hint="default"/>
        <w:lang w:val="fr-FR" w:eastAsia="en-US" w:bidi="ar-SA"/>
      </w:rPr>
    </w:lvl>
    <w:lvl w:ilvl="4">
      <w:numFmt w:val="bullet"/>
      <w:lvlText w:val="•"/>
      <w:lvlJc w:val="left"/>
      <w:pPr>
        <w:ind w:left="4513" w:hanging="853"/>
      </w:pPr>
      <w:rPr>
        <w:rFonts w:hint="default"/>
        <w:lang w:val="fr-FR" w:eastAsia="en-US" w:bidi="ar-SA"/>
      </w:rPr>
    </w:lvl>
    <w:lvl w:ilvl="5">
      <w:numFmt w:val="bullet"/>
      <w:lvlText w:val="•"/>
      <w:lvlJc w:val="left"/>
      <w:pPr>
        <w:ind w:left="5630" w:hanging="853"/>
      </w:pPr>
      <w:rPr>
        <w:rFonts w:hint="default"/>
        <w:lang w:val="fr-FR" w:eastAsia="en-US" w:bidi="ar-SA"/>
      </w:rPr>
    </w:lvl>
    <w:lvl w:ilvl="6">
      <w:numFmt w:val="bullet"/>
      <w:lvlText w:val="•"/>
      <w:lvlJc w:val="left"/>
      <w:pPr>
        <w:ind w:left="6748" w:hanging="853"/>
      </w:pPr>
      <w:rPr>
        <w:rFonts w:hint="default"/>
        <w:lang w:val="fr-FR" w:eastAsia="en-US" w:bidi="ar-SA"/>
      </w:rPr>
    </w:lvl>
    <w:lvl w:ilvl="7">
      <w:numFmt w:val="bullet"/>
      <w:lvlText w:val="•"/>
      <w:lvlJc w:val="left"/>
      <w:pPr>
        <w:ind w:left="7866" w:hanging="853"/>
      </w:pPr>
      <w:rPr>
        <w:rFonts w:hint="default"/>
        <w:lang w:val="fr-FR" w:eastAsia="en-US" w:bidi="ar-SA"/>
      </w:rPr>
    </w:lvl>
    <w:lvl w:ilvl="8">
      <w:numFmt w:val="bullet"/>
      <w:lvlText w:val="•"/>
      <w:lvlJc w:val="left"/>
      <w:pPr>
        <w:ind w:left="8983" w:hanging="853"/>
      </w:pPr>
      <w:rPr>
        <w:rFonts w:hint="default"/>
        <w:lang w:val="fr-FR" w:eastAsia="en-US" w:bidi="ar-SA"/>
      </w:rPr>
    </w:lvl>
  </w:abstractNum>
  <w:abstractNum w:abstractNumId="16" w15:restartNumberingAfterBreak="0">
    <w:nsid w:val="18A950B5"/>
    <w:multiLevelType w:val="hybridMultilevel"/>
    <w:tmpl w:val="008EBA30"/>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17" w15:restartNumberingAfterBreak="0">
    <w:nsid w:val="18B21D33"/>
    <w:multiLevelType w:val="hybridMultilevel"/>
    <w:tmpl w:val="D32CDCC2"/>
    <w:lvl w:ilvl="0" w:tplc="377CDE5A">
      <w:start w:val="1"/>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212BF9"/>
    <w:multiLevelType w:val="hybridMultilevel"/>
    <w:tmpl w:val="1C345F88"/>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9" w15:restartNumberingAfterBreak="0">
    <w:nsid w:val="1E0F5A41"/>
    <w:multiLevelType w:val="hybridMultilevel"/>
    <w:tmpl w:val="F60E1836"/>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D97EED"/>
    <w:multiLevelType w:val="hybridMultilevel"/>
    <w:tmpl w:val="A7F02D4E"/>
    <w:lvl w:ilvl="0" w:tplc="13085C0A">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56F20"/>
    <w:multiLevelType w:val="hybridMultilevel"/>
    <w:tmpl w:val="DFD8FC90"/>
    <w:lvl w:ilvl="0" w:tplc="13085C0A">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E958BD"/>
    <w:multiLevelType w:val="hybridMultilevel"/>
    <w:tmpl w:val="1D06B70E"/>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5E15446"/>
    <w:multiLevelType w:val="hybridMultilevel"/>
    <w:tmpl w:val="D7D463C4"/>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7728C8"/>
    <w:multiLevelType w:val="hybridMultilevel"/>
    <w:tmpl w:val="61AA5628"/>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5" w15:restartNumberingAfterBreak="0">
    <w:nsid w:val="2AE7267B"/>
    <w:multiLevelType w:val="hybridMultilevel"/>
    <w:tmpl w:val="E528D7CC"/>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AF37458"/>
    <w:multiLevelType w:val="hybridMultilevel"/>
    <w:tmpl w:val="20FA7DD4"/>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CD3A5F"/>
    <w:multiLevelType w:val="hybridMultilevel"/>
    <w:tmpl w:val="3C3400FA"/>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1F0DD3"/>
    <w:multiLevelType w:val="hybridMultilevel"/>
    <w:tmpl w:val="13B45D4A"/>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9EB26CC"/>
    <w:multiLevelType w:val="hybridMultilevel"/>
    <w:tmpl w:val="B4186E3E"/>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BCC37B7"/>
    <w:multiLevelType w:val="hybridMultilevel"/>
    <w:tmpl w:val="3CDC251C"/>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32" w15:restartNumberingAfterBreak="0">
    <w:nsid w:val="3FE91B9C"/>
    <w:multiLevelType w:val="hybridMultilevel"/>
    <w:tmpl w:val="E69C834A"/>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4D14DA"/>
    <w:multiLevelType w:val="hybridMultilevel"/>
    <w:tmpl w:val="3078D350"/>
    <w:lvl w:ilvl="0" w:tplc="13085C0A">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91422B"/>
    <w:multiLevelType w:val="hybridMultilevel"/>
    <w:tmpl w:val="361C39D4"/>
    <w:lvl w:ilvl="0" w:tplc="F9B8B02C">
      <w:start w:val="1"/>
      <w:numFmt w:val="decimal"/>
      <w:lvlText w:val="%1."/>
      <w:lvlJc w:val="left"/>
      <w:pPr>
        <w:ind w:left="520" w:hanging="221"/>
      </w:pPr>
      <w:rPr>
        <w:rFonts w:ascii="Arial" w:eastAsia="Arial" w:hAnsi="Arial" w:cs="Arial" w:hint="default"/>
        <w:b/>
        <w:bCs/>
        <w:i w:val="0"/>
        <w:iCs w:val="0"/>
        <w:spacing w:val="-1"/>
        <w:w w:val="99"/>
        <w:sz w:val="20"/>
        <w:szCs w:val="20"/>
        <w:lang w:val="fr-FR" w:eastAsia="en-US" w:bidi="ar-SA"/>
      </w:rPr>
    </w:lvl>
    <w:lvl w:ilvl="1" w:tplc="064E2E3C">
      <w:numFmt w:val="bullet"/>
      <w:lvlText w:val="•"/>
      <w:lvlJc w:val="left"/>
      <w:pPr>
        <w:ind w:left="1589" w:hanging="221"/>
      </w:pPr>
      <w:rPr>
        <w:rFonts w:hint="default"/>
        <w:lang w:val="fr-FR" w:eastAsia="en-US" w:bidi="ar-SA"/>
      </w:rPr>
    </w:lvl>
    <w:lvl w:ilvl="2" w:tplc="3162D0DE">
      <w:numFmt w:val="bullet"/>
      <w:lvlText w:val="•"/>
      <w:lvlJc w:val="left"/>
      <w:pPr>
        <w:ind w:left="2659" w:hanging="221"/>
      </w:pPr>
      <w:rPr>
        <w:rFonts w:hint="default"/>
        <w:lang w:val="fr-FR" w:eastAsia="en-US" w:bidi="ar-SA"/>
      </w:rPr>
    </w:lvl>
    <w:lvl w:ilvl="3" w:tplc="511885A8">
      <w:numFmt w:val="bullet"/>
      <w:lvlText w:val="•"/>
      <w:lvlJc w:val="left"/>
      <w:pPr>
        <w:ind w:left="3729" w:hanging="221"/>
      </w:pPr>
      <w:rPr>
        <w:rFonts w:hint="default"/>
        <w:lang w:val="fr-FR" w:eastAsia="en-US" w:bidi="ar-SA"/>
      </w:rPr>
    </w:lvl>
    <w:lvl w:ilvl="4" w:tplc="EAFA34F8">
      <w:numFmt w:val="bullet"/>
      <w:lvlText w:val="•"/>
      <w:lvlJc w:val="left"/>
      <w:pPr>
        <w:ind w:left="4799" w:hanging="221"/>
      </w:pPr>
      <w:rPr>
        <w:rFonts w:hint="default"/>
        <w:lang w:val="fr-FR" w:eastAsia="en-US" w:bidi="ar-SA"/>
      </w:rPr>
    </w:lvl>
    <w:lvl w:ilvl="5" w:tplc="696CBC0C">
      <w:numFmt w:val="bullet"/>
      <w:lvlText w:val="•"/>
      <w:lvlJc w:val="left"/>
      <w:pPr>
        <w:ind w:left="5869" w:hanging="221"/>
      </w:pPr>
      <w:rPr>
        <w:rFonts w:hint="default"/>
        <w:lang w:val="fr-FR" w:eastAsia="en-US" w:bidi="ar-SA"/>
      </w:rPr>
    </w:lvl>
    <w:lvl w:ilvl="6" w:tplc="A4E8CA9A">
      <w:numFmt w:val="bullet"/>
      <w:lvlText w:val="•"/>
      <w:lvlJc w:val="left"/>
      <w:pPr>
        <w:ind w:left="6939" w:hanging="221"/>
      </w:pPr>
      <w:rPr>
        <w:rFonts w:hint="default"/>
        <w:lang w:val="fr-FR" w:eastAsia="en-US" w:bidi="ar-SA"/>
      </w:rPr>
    </w:lvl>
    <w:lvl w:ilvl="7" w:tplc="EEC818F4">
      <w:numFmt w:val="bullet"/>
      <w:lvlText w:val="•"/>
      <w:lvlJc w:val="left"/>
      <w:pPr>
        <w:ind w:left="8009" w:hanging="221"/>
      </w:pPr>
      <w:rPr>
        <w:rFonts w:hint="default"/>
        <w:lang w:val="fr-FR" w:eastAsia="en-US" w:bidi="ar-SA"/>
      </w:rPr>
    </w:lvl>
    <w:lvl w:ilvl="8" w:tplc="CF0EDE80">
      <w:numFmt w:val="bullet"/>
      <w:lvlText w:val="•"/>
      <w:lvlJc w:val="left"/>
      <w:pPr>
        <w:ind w:left="9079" w:hanging="221"/>
      </w:pPr>
      <w:rPr>
        <w:rFonts w:hint="default"/>
        <w:lang w:val="fr-FR" w:eastAsia="en-US" w:bidi="ar-SA"/>
      </w:rPr>
    </w:lvl>
  </w:abstractNum>
  <w:abstractNum w:abstractNumId="35" w15:restartNumberingAfterBreak="0">
    <w:nsid w:val="415B0A0D"/>
    <w:multiLevelType w:val="hybridMultilevel"/>
    <w:tmpl w:val="8B56EC1C"/>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404245"/>
    <w:multiLevelType w:val="hybridMultilevel"/>
    <w:tmpl w:val="325080BE"/>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37" w15:restartNumberingAfterBreak="0">
    <w:nsid w:val="42D9350A"/>
    <w:multiLevelType w:val="hybridMultilevel"/>
    <w:tmpl w:val="E4A881E4"/>
    <w:lvl w:ilvl="0" w:tplc="AE06B56A">
      <w:start w:val="1"/>
      <w:numFmt w:val="decimal"/>
      <w:lvlText w:val="%1."/>
      <w:lvlJc w:val="left"/>
      <w:pPr>
        <w:ind w:left="727" w:hanging="428"/>
      </w:pPr>
      <w:rPr>
        <w:rFonts w:ascii="Arial" w:eastAsia="Arial" w:hAnsi="Arial" w:cs="Arial" w:hint="default"/>
        <w:b w:val="0"/>
        <w:bCs w:val="0"/>
        <w:i w:val="0"/>
        <w:iCs w:val="0"/>
        <w:spacing w:val="-1"/>
        <w:w w:val="99"/>
        <w:sz w:val="20"/>
        <w:szCs w:val="20"/>
        <w:lang w:val="fr-FR" w:eastAsia="en-US" w:bidi="ar-SA"/>
      </w:rPr>
    </w:lvl>
    <w:lvl w:ilvl="1" w:tplc="50AA1878">
      <w:numFmt w:val="bullet"/>
      <w:lvlText w:val="•"/>
      <w:lvlJc w:val="left"/>
      <w:pPr>
        <w:ind w:left="1769" w:hanging="428"/>
      </w:pPr>
      <w:rPr>
        <w:rFonts w:hint="default"/>
        <w:lang w:val="fr-FR" w:eastAsia="en-US" w:bidi="ar-SA"/>
      </w:rPr>
    </w:lvl>
    <w:lvl w:ilvl="2" w:tplc="1DA0D298">
      <w:numFmt w:val="bullet"/>
      <w:lvlText w:val="•"/>
      <w:lvlJc w:val="left"/>
      <w:pPr>
        <w:ind w:left="2819" w:hanging="428"/>
      </w:pPr>
      <w:rPr>
        <w:rFonts w:hint="default"/>
        <w:lang w:val="fr-FR" w:eastAsia="en-US" w:bidi="ar-SA"/>
      </w:rPr>
    </w:lvl>
    <w:lvl w:ilvl="3" w:tplc="C2281B66">
      <w:numFmt w:val="bullet"/>
      <w:lvlText w:val="•"/>
      <w:lvlJc w:val="left"/>
      <w:pPr>
        <w:ind w:left="3869" w:hanging="428"/>
      </w:pPr>
      <w:rPr>
        <w:rFonts w:hint="default"/>
        <w:lang w:val="fr-FR" w:eastAsia="en-US" w:bidi="ar-SA"/>
      </w:rPr>
    </w:lvl>
    <w:lvl w:ilvl="4" w:tplc="685E7B26">
      <w:numFmt w:val="bullet"/>
      <w:lvlText w:val="•"/>
      <w:lvlJc w:val="left"/>
      <w:pPr>
        <w:ind w:left="4919" w:hanging="428"/>
      </w:pPr>
      <w:rPr>
        <w:rFonts w:hint="default"/>
        <w:lang w:val="fr-FR" w:eastAsia="en-US" w:bidi="ar-SA"/>
      </w:rPr>
    </w:lvl>
    <w:lvl w:ilvl="5" w:tplc="FD38FE54">
      <w:numFmt w:val="bullet"/>
      <w:lvlText w:val="•"/>
      <w:lvlJc w:val="left"/>
      <w:pPr>
        <w:ind w:left="5969" w:hanging="428"/>
      </w:pPr>
      <w:rPr>
        <w:rFonts w:hint="default"/>
        <w:lang w:val="fr-FR" w:eastAsia="en-US" w:bidi="ar-SA"/>
      </w:rPr>
    </w:lvl>
    <w:lvl w:ilvl="6" w:tplc="96187AE2">
      <w:numFmt w:val="bullet"/>
      <w:lvlText w:val="•"/>
      <w:lvlJc w:val="left"/>
      <w:pPr>
        <w:ind w:left="7019" w:hanging="428"/>
      </w:pPr>
      <w:rPr>
        <w:rFonts w:hint="default"/>
        <w:lang w:val="fr-FR" w:eastAsia="en-US" w:bidi="ar-SA"/>
      </w:rPr>
    </w:lvl>
    <w:lvl w:ilvl="7" w:tplc="A3B4C738">
      <w:numFmt w:val="bullet"/>
      <w:lvlText w:val="•"/>
      <w:lvlJc w:val="left"/>
      <w:pPr>
        <w:ind w:left="8069" w:hanging="428"/>
      </w:pPr>
      <w:rPr>
        <w:rFonts w:hint="default"/>
        <w:lang w:val="fr-FR" w:eastAsia="en-US" w:bidi="ar-SA"/>
      </w:rPr>
    </w:lvl>
    <w:lvl w:ilvl="8" w:tplc="5A92FD4E">
      <w:numFmt w:val="bullet"/>
      <w:lvlText w:val="•"/>
      <w:lvlJc w:val="left"/>
      <w:pPr>
        <w:ind w:left="9119" w:hanging="428"/>
      </w:pPr>
      <w:rPr>
        <w:rFonts w:hint="default"/>
        <w:lang w:val="fr-FR" w:eastAsia="en-US" w:bidi="ar-SA"/>
      </w:rPr>
    </w:lvl>
  </w:abstractNum>
  <w:abstractNum w:abstractNumId="38" w15:restartNumberingAfterBreak="0">
    <w:nsid w:val="449707C9"/>
    <w:multiLevelType w:val="hybridMultilevel"/>
    <w:tmpl w:val="4E0EC27C"/>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A253965"/>
    <w:multiLevelType w:val="hybridMultilevel"/>
    <w:tmpl w:val="67466E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37532B"/>
    <w:multiLevelType w:val="hybridMultilevel"/>
    <w:tmpl w:val="6C22B338"/>
    <w:lvl w:ilvl="0" w:tplc="13085C0A">
      <w:start w:val="3"/>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546BE7"/>
    <w:multiLevelType w:val="hybridMultilevel"/>
    <w:tmpl w:val="E09C6B16"/>
    <w:lvl w:ilvl="0" w:tplc="13085C0A">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565313"/>
    <w:multiLevelType w:val="hybridMultilevel"/>
    <w:tmpl w:val="A510C9DA"/>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0517E51"/>
    <w:multiLevelType w:val="hybridMultilevel"/>
    <w:tmpl w:val="64D25B1E"/>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44" w15:restartNumberingAfterBreak="0">
    <w:nsid w:val="524D2939"/>
    <w:multiLevelType w:val="hybridMultilevel"/>
    <w:tmpl w:val="E07C8002"/>
    <w:lvl w:ilvl="0" w:tplc="040C0001">
      <w:start w:val="1"/>
      <w:numFmt w:val="bullet"/>
      <w:lvlText w:val=""/>
      <w:lvlJc w:val="left"/>
      <w:pPr>
        <w:ind w:left="1008" w:hanging="349"/>
      </w:pPr>
      <w:rPr>
        <w:rFonts w:ascii="Symbol" w:hAnsi="Symbol" w:hint="default"/>
        <w:spacing w:val="0"/>
        <w:w w:val="99"/>
        <w:lang w:val="fr-FR" w:eastAsia="en-US" w:bidi="ar-SA"/>
      </w:rPr>
    </w:lvl>
    <w:lvl w:ilvl="1" w:tplc="FFFFFFFF">
      <w:numFmt w:val="bullet"/>
      <w:lvlText w:val="•"/>
      <w:lvlJc w:val="left"/>
      <w:pPr>
        <w:ind w:left="2021" w:hanging="349"/>
      </w:pPr>
      <w:rPr>
        <w:rFonts w:hint="default"/>
        <w:lang w:val="fr-FR" w:eastAsia="en-US" w:bidi="ar-SA"/>
      </w:rPr>
    </w:lvl>
    <w:lvl w:ilvl="2" w:tplc="FFFFFFFF">
      <w:numFmt w:val="bullet"/>
      <w:lvlText w:val="•"/>
      <w:lvlJc w:val="left"/>
      <w:pPr>
        <w:ind w:left="3043" w:hanging="349"/>
      </w:pPr>
      <w:rPr>
        <w:rFonts w:hint="default"/>
        <w:lang w:val="fr-FR" w:eastAsia="en-US" w:bidi="ar-SA"/>
      </w:rPr>
    </w:lvl>
    <w:lvl w:ilvl="3" w:tplc="FFFFFFFF">
      <w:numFmt w:val="bullet"/>
      <w:lvlText w:val="•"/>
      <w:lvlJc w:val="left"/>
      <w:pPr>
        <w:ind w:left="4065" w:hanging="349"/>
      </w:pPr>
      <w:rPr>
        <w:rFonts w:hint="default"/>
        <w:lang w:val="fr-FR" w:eastAsia="en-US" w:bidi="ar-SA"/>
      </w:rPr>
    </w:lvl>
    <w:lvl w:ilvl="4" w:tplc="FFFFFFFF">
      <w:numFmt w:val="bullet"/>
      <w:lvlText w:val="•"/>
      <w:lvlJc w:val="left"/>
      <w:pPr>
        <w:ind w:left="5087" w:hanging="349"/>
      </w:pPr>
      <w:rPr>
        <w:rFonts w:hint="default"/>
        <w:lang w:val="fr-FR" w:eastAsia="en-US" w:bidi="ar-SA"/>
      </w:rPr>
    </w:lvl>
    <w:lvl w:ilvl="5" w:tplc="FFFFFFFF">
      <w:numFmt w:val="bullet"/>
      <w:lvlText w:val="•"/>
      <w:lvlJc w:val="left"/>
      <w:pPr>
        <w:ind w:left="6109" w:hanging="349"/>
      </w:pPr>
      <w:rPr>
        <w:rFonts w:hint="default"/>
        <w:lang w:val="fr-FR" w:eastAsia="en-US" w:bidi="ar-SA"/>
      </w:rPr>
    </w:lvl>
    <w:lvl w:ilvl="6" w:tplc="FFFFFFFF">
      <w:numFmt w:val="bullet"/>
      <w:lvlText w:val="•"/>
      <w:lvlJc w:val="left"/>
      <w:pPr>
        <w:ind w:left="7131" w:hanging="349"/>
      </w:pPr>
      <w:rPr>
        <w:rFonts w:hint="default"/>
        <w:lang w:val="fr-FR" w:eastAsia="en-US" w:bidi="ar-SA"/>
      </w:rPr>
    </w:lvl>
    <w:lvl w:ilvl="7" w:tplc="FFFFFFFF">
      <w:numFmt w:val="bullet"/>
      <w:lvlText w:val="•"/>
      <w:lvlJc w:val="left"/>
      <w:pPr>
        <w:ind w:left="8153" w:hanging="349"/>
      </w:pPr>
      <w:rPr>
        <w:rFonts w:hint="default"/>
        <w:lang w:val="fr-FR" w:eastAsia="en-US" w:bidi="ar-SA"/>
      </w:rPr>
    </w:lvl>
    <w:lvl w:ilvl="8" w:tplc="FFFFFFFF">
      <w:numFmt w:val="bullet"/>
      <w:lvlText w:val="•"/>
      <w:lvlJc w:val="left"/>
      <w:pPr>
        <w:ind w:left="9175" w:hanging="349"/>
      </w:pPr>
      <w:rPr>
        <w:rFonts w:hint="default"/>
        <w:lang w:val="fr-FR" w:eastAsia="en-US" w:bidi="ar-SA"/>
      </w:rPr>
    </w:lvl>
  </w:abstractNum>
  <w:abstractNum w:abstractNumId="45" w15:restartNumberingAfterBreak="0">
    <w:nsid w:val="55073515"/>
    <w:multiLevelType w:val="hybridMultilevel"/>
    <w:tmpl w:val="33EAF724"/>
    <w:lvl w:ilvl="0" w:tplc="13085C0A">
      <w:start w:val="3"/>
      <w:numFmt w:val="bullet"/>
      <w:lvlText w:val="-"/>
      <w:lvlJc w:val="left"/>
      <w:pPr>
        <w:ind w:left="1038" w:hanging="360"/>
      </w:pPr>
      <w:rPr>
        <w:rFonts w:ascii="Arial" w:eastAsiaTheme="minorEastAsia"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46" w15:restartNumberingAfterBreak="0">
    <w:nsid w:val="57232617"/>
    <w:multiLevelType w:val="multilevel"/>
    <w:tmpl w:val="A4967C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83542A2"/>
    <w:multiLevelType w:val="hybridMultilevel"/>
    <w:tmpl w:val="9A94AA7A"/>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B853A51"/>
    <w:multiLevelType w:val="hybridMultilevel"/>
    <w:tmpl w:val="FEA2366C"/>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BF457C6"/>
    <w:multiLevelType w:val="hybridMultilevel"/>
    <w:tmpl w:val="685A9EF4"/>
    <w:lvl w:ilvl="0" w:tplc="974EF2A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52032D"/>
    <w:multiLevelType w:val="hybridMultilevel"/>
    <w:tmpl w:val="18E4620C"/>
    <w:lvl w:ilvl="0" w:tplc="974EF2A4">
      <w:numFmt w:val="bullet"/>
      <w:lvlText w:val="•"/>
      <w:lvlJc w:val="left"/>
      <w:pPr>
        <w:ind w:left="720" w:hanging="360"/>
      </w:pPr>
      <w:rPr>
        <w:rFonts w:hint="default"/>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A5163C3"/>
    <w:multiLevelType w:val="hybridMultilevel"/>
    <w:tmpl w:val="FF10C19C"/>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BCC3C8B"/>
    <w:multiLevelType w:val="hybridMultilevel"/>
    <w:tmpl w:val="CA7C8804"/>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53" w15:restartNumberingAfterBreak="0">
    <w:nsid w:val="70733FE6"/>
    <w:multiLevelType w:val="hybridMultilevel"/>
    <w:tmpl w:val="735AAFA0"/>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FD5499"/>
    <w:multiLevelType w:val="hybridMultilevel"/>
    <w:tmpl w:val="92205C54"/>
    <w:lvl w:ilvl="0" w:tplc="974EF2A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A34681"/>
    <w:multiLevelType w:val="hybridMultilevel"/>
    <w:tmpl w:val="F3245C64"/>
    <w:lvl w:ilvl="0" w:tplc="FB42A80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334E92"/>
    <w:multiLevelType w:val="hybridMultilevel"/>
    <w:tmpl w:val="A58EDA0A"/>
    <w:lvl w:ilvl="0" w:tplc="13085C0A">
      <w:start w:val="3"/>
      <w:numFmt w:val="bullet"/>
      <w:lvlText w:val="-"/>
      <w:lvlJc w:val="left"/>
      <w:pPr>
        <w:ind w:left="720" w:hanging="360"/>
      </w:pPr>
      <w:rPr>
        <w:rFonts w:ascii="Arial" w:eastAsiaTheme="minorEastAsia" w:hAnsi="Arial" w:cs="Arial"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0688150">
    <w:abstractNumId w:val="1"/>
  </w:num>
  <w:num w:numId="2" w16cid:durableId="663700202">
    <w:abstractNumId w:val="41"/>
  </w:num>
  <w:num w:numId="3" w16cid:durableId="1274825970">
    <w:abstractNumId w:val="18"/>
  </w:num>
  <w:num w:numId="4" w16cid:durableId="1412848717">
    <w:abstractNumId w:val="33"/>
  </w:num>
  <w:num w:numId="5" w16cid:durableId="1862087916">
    <w:abstractNumId w:val="40"/>
  </w:num>
  <w:num w:numId="6" w16cid:durableId="1193416720">
    <w:abstractNumId w:val="46"/>
  </w:num>
  <w:num w:numId="7" w16cid:durableId="2100173453">
    <w:abstractNumId w:val="31"/>
  </w:num>
  <w:num w:numId="8" w16cid:durableId="159853496">
    <w:abstractNumId w:val="52"/>
  </w:num>
  <w:num w:numId="9" w16cid:durableId="859591615">
    <w:abstractNumId w:val="20"/>
  </w:num>
  <w:num w:numId="10" w16cid:durableId="2135513732">
    <w:abstractNumId w:val="43"/>
  </w:num>
  <w:num w:numId="11" w16cid:durableId="314261690">
    <w:abstractNumId w:val="45"/>
  </w:num>
  <w:num w:numId="12" w16cid:durableId="32847601">
    <w:abstractNumId w:val="8"/>
  </w:num>
  <w:num w:numId="13" w16cid:durableId="1934627574">
    <w:abstractNumId w:val="16"/>
  </w:num>
  <w:num w:numId="14" w16cid:durableId="1578126949">
    <w:abstractNumId w:val="36"/>
  </w:num>
  <w:num w:numId="15" w16cid:durableId="1496453474">
    <w:abstractNumId w:val="27"/>
  </w:num>
  <w:num w:numId="16" w16cid:durableId="917986158">
    <w:abstractNumId w:val="14"/>
  </w:num>
  <w:num w:numId="17" w16cid:durableId="745568301">
    <w:abstractNumId w:val="28"/>
  </w:num>
  <w:num w:numId="18" w16cid:durableId="447117823">
    <w:abstractNumId w:val="15"/>
  </w:num>
  <w:num w:numId="19" w16cid:durableId="1107042543">
    <w:abstractNumId w:val="10"/>
  </w:num>
  <w:num w:numId="20" w16cid:durableId="425542986">
    <w:abstractNumId w:val="44"/>
  </w:num>
  <w:num w:numId="21" w16cid:durableId="468479504">
    <w:abstractNumId w:val="4"/>
  </w:num>
  <w:num w:numId="22" w16cid:durableId="1657105327">
    <w:abstractNumId w:val="34"/>
  </w:num>
  <w:num w:numId="23" w16cid:durableId="826750343">
    <w:abstractNumId w:val="29"/>
  </w:num>
  <w:num w:numId="24" w16cid:durableId="1412045354">
    <w:abstractNumId w:val="55"/>
  </w:num>
  <w:num w:numId="25" w16cid:durableId="667562232">
    <w:abstractNumId w:val="42"/>
  </w:num>
  <w:num w:numId="26" w16cid:durableId="1900313996">
    <w:abstractNumId w:val="35"/>
  </w:num>
  <w:num w:numId="27" w16cid:durableId="1336231029">
    <w:abstractNumId w:val="5"/>
  </w:num>
  <w:num w:numId="28" w16cid:durableId="1423985579">
    <w:abstractNumId w:val="37"/>
  </w:num>
  <w:num w:numId="29" w16cid:durableId="496775884">
    <w:abstractNumId w:val="2"/>
  </w:num>
  <w:num w:numId="30" w16cid:durableId="327291502">
    <w:abstractNumId w:val="38"/>
  </w:num>
  <w:num w:numId="31" w16cid:durableId="1338263972">
    <w:abstractNumId w:val="48"/>
  </w:num>
  <w:num w:numId="32" w16cid:durableId="1988588084">
    <w:abstractNumId w:val="0"/>
  </w:num>
  <w:num w:numId="33" w16cid:durableId="612396394">
    <w:abstractNumId w:val="39"/>
  </w:num>
  <w:num w:numId="34" w16cid:durableId="622226047">
    <w:abstractNumId w:val="6"/>
  </w:num>
  <w:num w:numId="35" w16cid:durableId="763844500">
    <w:abstractNumId w:val="26"/>
  </w:num>
  <w:num w:numId="36" w16cid:durableId="1223559254">
    <w:abstractNumId w:val="19"/>
  </w:num>
  <w:num w:numId="37" w16cid:durableId="1725057935">
    <w:abstractNumId w:val="32"/>
  </w:num>
  <w:num w:numId="38" w16cid:durableId="245506277">
    <w:abstractNumId w:val="49"/>
  </w:num>
  <w:num w:numId="39" w16cid:durableId="2050110425">
    <w:abstractNumId w:val="47"/>
  </w:num>
  <w:num w:numId="40" w16cid:durableId="1470050912">
    <w:abstractNumId w:val="30"/>
  </w:num>
  <w:num w:numId="41" w16cid:durableId="1248880165">
    <w:abstractNumId w:val="23"/>
  </w:num>
  <w:num w:numId="42" w16cid:durableId="998075719">
    <w:abstractNumId w:val="11"/>
  </w:num>
  <w:num w:numId="43" w16cid:durableId="1048533728">
    <w:abstractNumId w:val="7"/>
  </w:num>
  <w:num w:numId="44" w16cid:durableId="1701323548">
    <w:abstractNumId w:val="21"/>
  </w:num>
  <w:num w:numId="45" w16cid:durableId="279188571">
    <w:abstractNumId w:val="22"/>
  </w:num>
  <w:num w:numId="46" w16cid:durableId="149371541">
    <w:abstractNumId w:val="25"/>
  </w:num>
  <w:num w:numId="47" w16cid:durableId="1374619417">
    <w:abstractNumId w:val="9"/>
  </w:num>
  <w:num w:numId="48" w16cid:durableId="206770415">
    <w:abstractNumId w:val="56"/>
  </w:num>
  <w:num w:numId="49" w16cid:durableId="94787342">
    <w:abstractNumId w:val="53"/>
  </w:num>
  <w:num w:numId="50" w16cid:durableId="1365709877">
    <w:abstractNumId w:val="51"/>
  </w:num>
  <w:num w:numId="51" w16cid:durableId="117382672">
    <w:abstractNumId w:val="54"/>
  </w:num>
  <w:num w:numId="52" w16cid:durableId="902369660">
    <w:abstractNumId w:val="3"/>
  </w:num>
  <w:num w:numId="53" w16cid:durableId="1625771412">
    <w:abstractNumId w:val="50"/>
  </w:num>
  <w:num w:numId="54" w16cid:durableId="528228058">
    <w:abstractNumId w:val="13"/>
  </w:num>
  <w:num w:numId="55" w16cid:durableId="80572120">
    <w:abstractNumId w:val="24"/>
  </w:num>
  <w:num w:numId="56" w16cid:durableId="457840531">
    <w:abstractNumId w:val="12"/>
  </w:num>
  <w:num w:numId="57" w16cid:durableId="213748167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p6wjY+o12eMPkeEkjHezQlfbcJA3Bxsm5iKl5G/ENgySbVbHOtROcaw0HcPTYATzM+czXFkZi9rYAAHZhgmJ7Q==" w:salt="YHsf4mSwduPcAGX/TaXx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8E"/>
    <w:rsid w:val="00065928"/>
    <w:rsid w:val="0008294E"/>
    <w:rsid w:val="00082A80"/>
    <w:rsid w:val="000E2F1C"/>
    <w:rsid w:val="000F387A"/>
    <w:rsid w:val="000F3AEA"/>
    <w:rsid w:val="001164DA"/>
    <w:rsid w:val="00116635"/>
    <w:rsid w:val="00163A74"/>
    <w:rsid w:val="00177892"/>
    <w:rsid w:val="001A18E7"/>
    <w:rsid w:val="00205493"/>
    <w:rsid w:val="0022313A"/>
    <w:rsid w:val="00236DDF"/>
    <w:rsid w:val="0025193F"/>
    <w:rsid w:val="00272482"/>
    <w:rsid w:val="002A122F"/>
    <w:rsid w:val="002A30F2"/>
    <w:rsid w:val="002A45D5"/>
    <w:rsid w:val="002B7619"/>
    <w:rsid w:val="0034375D"/>
    <w:rsid w:val="00350D0C"/>
    <w:rsid w:val="00355ADA"/>
    <w:rsid w:val="00357B57"/>
    <w:rsid w:val="00360F07"/>
    <w:rsid w:val="00375654"/>
    <w:rsid w:val="0038242F"/>
    <w:rsid w:val="00391BAC"/>
    <w:rsid w:val="003D093B"/>
    <w:rsid w:val="003F5930"/>
    <w:rsid w:val="0040663C"/>
    <w:rsid w:val="00420C37"/>
    <w:rsid w:val="004245B3"/>
    <w:rsid w:val="00443651"/>
    <w:rsid w:val="0045701D"/>
    <w:rsid w:val="00493B33"/>
    <w:rsid w:val="004A1203"/>
    <w:rsid w:val="004C372C"/>
    <w:rsid w:val="004F6688"/>
    <w:rsid w:val="00521583"/>
    <w:rsid w:val="005638DB"/>
    <w:rsid w:val="00570BB8"/>
    <w:rsid w:val="005B4ED1"/>
    <w:rsid w:val="005E0DDE"/>
    <w:rsid w:val="005F147C"/>
    <w:rsid w:val="005F5A1B"/>
    <w:rsid w:val="006B4A39"/>
    <w:rsid w:val="006C4BAB"/>
    <w:rsid w:val="006C6D2C"/>
    <w:rsid w:val="006E07C9"/>
    <w:rsid w:val="006E0BAB"/>
    <w:rsid w:val="006F2A64"/>
    <w:rsid w:val="00747147"/>
    <w:rsid w:val="0075207A"/>
    <w:rsid w:val="007551BF"/>
    <w:rsid w:val="007712FE"/>
    <w:rsid w:val="007D0F09"/>
    <w:rsid w:val="007D29F2"/>
    <w:rsid w:val="007E00F9"/>
    <w:rsid w:val="00831398"/>
    <w:rsid w:val="0084297E"/>
    <w:rsid w:val="00843CB3"/>
    <w:rsid w:val="00852F1D"/>
    <w:rsid w:val="008556A5"/>
    <w:rsid w:val="00875C3F"/>
    <w:rsid w:val="0089238E"/>
    <w:rsid w:val="008F410F"/>
    <w:rsid w:val="00944877"/>
    <w:rsid w:val="00957871"/>
    <w:rsid w:val="0098698E"/>
    <w:rsid w:val="009E08B5"/>
    <w:rsid w:val="009F6331"/>
    <w:rsid w:val="00A133B9"/>
    <w:rsid w:val="00A2726D"/>
    <w:rsid w:val="00A72095"/>
    <w:rsid w:val="00A9105B"/>
    <w:rsid w:val="00AD3F36"/>
    <w:rsid w:val="00B135C2"/>
    <w:rsid w:val="00B52B5E"/>
    <w:rsid w:val="00B7342A"/>
    <w:rsid w:val="00B90181"/>
    <w:rsid w:val="00B903EB"/>
    <w:rsid w:val="00BB5CD1"/>
    <w:rsid w:val="00BC6305"/>
    <w:rsid w:val="00BE55A5"/>
    <w:rsid w:val="00C01FC2"/>
    <w:rsid w:val="00C230F3"/>
    <w:rsid w:val="00C331E4"/>
    <w:rsid w:val="00C53E9D"/>
    <w:rsid w:val="00C57F4D"/>
    <w:rsid w:val="00C62239"/>
    <w:rsid w:val="00C66A25"/>
    <w:rsid w:val="00C918D9"/>
    <w:rsid w:val="00CA776F"/>
    <w:rsid w:val="00CB734D"/>
    <w:rsid w:val="00CD298F"/>
    <w:rsid w:val="00CD2C0C"/>
    <w:rsid w:val="00CE36DD"/>
    <w:rsid w:val="00CF148A"/>
    <w:rsid w:val="00D55C5F"/>
    <w:rsid w:val="00D74100"/>
    <w:rsid w:val="00D95A26"/>
    <w:rsid w:val="00D96EBF"/>
    <w:rsid w:val="00DA40C7"/>
    <w:rsid w:val="00DB3270"/>
    <w:rsid w:val="00DC0369"/>
    <w:rsid w:val="00DC1218"/>
    <w:rsid w:val="00E073FA"/>
    <w:rsid w:val="00E132C3"/>
    <w:rsid w:val="00E17834"/>
    <w:rsid w:val="00E25C83"/>
    <w:rsid w:val="00E30B19"/>
    <w:rsid w:val="00E55786"/>
    <w:rsid w:val="00E574AE"/>
    <w:rsid w:val="00E61F39"/>
    <w:rsid w:val="00E82F71"/>
    <w:rsid w:val="00E917B5"/>
    <w:rsid w:val="00E974DB"/>
    <w:rsid w:val="00F46C63"/>
    <w:rsid w:val="00F52B0E"/>
    <w:rsid w:val="00F55C7A"/>
    <w:rsid w:val="00F640DD"/>
    <w:rsid w:val="00F70B98"/>
    <w:rsid w:val="00F97E5A"/>
    <w:rsid w:val="00FB3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DC"/>
  <w15:chartTrackingRefBased/>
  <w15:docId w15:val="{EAE14F57-DF2C-45F1-ADE5-F3CA2443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6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86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869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9869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9869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9869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1"/>
    <w:unhideWhenUsed/>
    <w:qFormat/>
    <w:rsid w:val="009869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9869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
    <w:unhideWhenUsed/>
    <w:qFormat/>
    <w:rsid w:val="009869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69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869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869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98698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98698E"/>
    <w:rPr>
      <w:rFonts w:eastAsiaTheme="majorEastAsia" w:cstheme="majorBidi"/>
      <w:color w:val="0F4761" w:themeColor="accent1" w:themeShade="BF"/>
    </w:rPr>
  </w:style>
  <w:style w:type="character" w:customStyle="1" w:styleId="Titre6Car">
    <w:name w:val="Titre 6 Car"/>
    <w:basedOn w:val="Policepardfaut"/>
    <w:link w:val="Titre6"/>
    <w:uiPriority w:val="9"/>
    <w:rsid w:val="0098698E"/>
    <w:rPr>
      <w:rFonts w:eastAsiaTheme="majorEastAsia" w:cstheme="majorBidi"/>
      <w:i/>
      <w:iCs/>
      <w:color w:val="595959" w:themeColor="text1" w:themeTint="A6"/>
    </w:rPr>
  </w:style>
  <w:style w:type="character" w:customStyle="1" w:styleId="Titre7Car">
    <w:name w:val="Titre 7 Car"/>
    <w:basedOn w:val="Policepardfaut"/>
    <w:link w:val="Titre7"/>
    <w:uiPriority w:val="1"/>
    <w:rsid w:val="0098698E"/>
    <w:rPr>
      <w:rFonts w:eastAsiaTheme="majorEastAsia" w:cstheme="majorBidi"/>
      <w:color w:val="595959" w:themeColor="text1" w:themeTint="A6"/>
    </w:rPr>
  </w:style>
  <w:style w:type="character" w:customStyle="1" w:styleId="Titre8Car">
    <w:name w:val="Titre 8 Car"/>
    <w:basedOn w:val="Policepardfaut"/>
    <w:link w:val="Titre8"/>
    <w:uiPriority w:val="1"/>
    <w:rsid w:val="0098698E"/>
    <w:rPr>
      <w:rFonts w:eastAsiaTheme="majorEastAsia" w:cstheme="majorBidi"/>
      <w:i/>
      <w:iCs/>
      <w:color w:val="272727" w:themeColor="text1" w:themeTint="D8"/>
    </w:rPr>
  </w:style>
  <w:style w:type="character" w:customStyle="1" w:styleId="Titre9Car">
    <w:name w:val="Titre 9 Car"/>
    <w:basedOn w:val="Policepardfaut"/>
    <w:link w:val="Titre9"/>
    <w:uiPriority w:val="1"/>
    <w:rsid w:val="0098698E"/>
    <w:rPr>
      <w:rFonts w:eastAsiaTheme="majorEastAsia" w:cstheme="majorBidi"/>
      <w:color w:val="272727" w:themeColor="text1" w:themeTint="D8"/>
    </w:rPr>
  </w:style>
  <w:style w:type="paragraph" w:styleId="Titre">
    <w:name w:val="Title"/>
    <w:aliases w:val="Titre publication"/>
    <w:basedOn w:val="Normal"/>
    <w:next w:val="Normal"/>
    <w:link w:val="TitreCar"/>
    <w:uiPriority w:val="10"/>
    <w:qFormat/>
    <w:rsid w:val="00986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publication Car"/>
    <w:basedOn w:val="Policepardfaut"/>
    <w:link w:val="Titre"/>
    <w:uiPriority w:val="10"/>
    <w:rsid w:val="009869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69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69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698E"/>
    <w:pPr>
      <w:spacing w:before="160"/>
      <w:jc w:val="center"/>
    </w:pPr>
    <w:rPr>
      <w:i/>
      <w:iCs/>
      <w:color w:val="404040" w:themeColor="text1" w:themeTint="BF"/>
    </w:rPr>
  </w:style>
  <w:style w:type="character" w:customStyle="1" w:styleId="CitationCar">
    <w:name w:val="Citation Car"/>
    <w:basedOn w:val="Policepardfaut"/>
    <w:link w:val="Citation"/>
    <w:uiPriority w:val="29"/>
    <w:rsid w:val="0098698E"/>
    <w:rPr>
      <w:i/>
      <w:iCs/>
      <w:color w:val="404040" w:themeColor="text1" w:themeTint="BF"/>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98698E"/>
    <w:pPr>
      <w:ind w:left="720"/>
      <w:contextualSpacing/>
    </w:pPr>
  </w:style>
  <w:style w:type="character" w:styleId="Accentuationintense">
    <w:name w:val="Intense Emphasis"/>
    <w:basedOn w:val="Policepardfaut"/>
    <w:uiPriority w:val="21"/>
    <w:qFormat/>
    <w:rsid w:val="0098698E"/>
    <w:rPr>
      <w:i/>
      <w:iCs/>
      <w:color w:val="0F4761" w:themeColor="accent1" w:themeShade="BF"/>
    </w:rPr>
  </w:style>
  <w:style w:type="paragraph" w:styleId="Citationintense">
    <w:name w:val="Intense Quote"/>
    <w:basedOn w:val="Normal"/>
    <w:next w:val="Normal"/>
    <w:link w:val="CitationintenseCar"/>
    <w:uiPriority w:val="30"/>
    <w:qFormat/>
    <w:rsid w:val="0098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698E"/>
    <w:rPr>
      <w:i/>
      <w:iCs/>
      <w:color w:val="0F4761" w:themeColor="accent1" w:themeShade="BF"/>
    </w:rPr>
  </w:style>
  <w:style w:type="character" w:styleId="Rfrenceintense">
    <w:name w:val="Intense Reference"/>
    <w:basedOn w:val="Policepardfaut"/>
    <w:uiPriority w:val="32"/>
    <w:qFormat/>
    <w:rsid w:val="0098698E"/>
    <w:rPr>
      <w:b/>
      <w:bCs/>
      <w:smallCaps/>
      <w:color w:val="0F4761" w:themeColor="accent1" w:themeShade="BF"/>
      <w:spacing w:val="5"/>
    </w:rPr>
  </w:style>
  <w:style w:type="character" w:styleId="Lienhypertexte">
    <w:name w:val="Hyperlink"/>
    <w:basedOn w:val="Policepardfaut"/>
    <w:uiPriority w:val="99"/>
    <w:unhideWhenUsed/>
    <w:rsid w:val="00852F1D"/>
    <w:rPr>
      <w:color w:val="467886" w:themeColor="hyperlink"/>
      <w:u w:val="single"/>
    </w:rPr>
  </w:style>
  <w:style w:type="character" w:styleId="Mentionnonrsolue">
    <w:name w:val="Unresolved Mention"/>
    <w:basedOn w:val="Policepardfaut"/>
    <w:uiPriority w:val="99"/>
    <w:semiHidden/>
    <w:unhideWhenUsed/>
    <w:rsid w:val="00852F1D"/>
    <w:rPr>
      <w:color w:val="605E5C"/>
      <w:shd w:val="clear" w:color="auto" w:fill="E1DFDD"/>
    </w:rPr>
  </w:style>
  <w:style w:type="paragraph" w:styleId="En-tte">
    <w:name w:val="header"/>
    <w:basedOn w:val="Normal"/>
    <w:link w:val="En-tteCar"/>
    <w:uiPriority w:val="99"/>
    <w:unhideWhenUsed/>
    <w:rsid w:val="00852F1D"/>
    <w:pPr>
      <w:tabs>
        <w:tab w:val="center" w:pos="4536"/>
        <w:tab w:val="right" w:pos="9072"/>
      </w:tabs>
      <w:spacing w:after="0" w:line="240" w:lineRule="auto"/>
    </w:pPr>
  </w:style>
  <w:style w:type="character" w:customStyle="1" w:styleId="En-tteCar">
    <w:name w:val="En-tête Car"/>
    <w:basedOn w:val="Policepardfaut"/>
    <w:link w:val="En-tte"/>
    <w:uiPriority w:val="99"/>
    <w:rsid w:val="00852F1D"/>
  </w:style>
  <w:style w:type="paragraph" w:styleId="Pieddepage">
    <w:name w:val="footer"/>
    <w:basedOn w:val="Normal"/>
    <w:link w:val="PieddepageCar"/>
    <w:uiPriority w:val="99"/>
    <w:unhideWhenUsed/>
    <w:rsid w:val="00852F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F1D"/>
  </w:style>
  <w:style w:type="table" w:customStyle="1" w:styleId="Grilledutableau1">
    <w:name w:val="Grille du tableau1"/>
    <w:basedOn w:val="TableauNormal"/>
    <w:next w:val="Grilledutableau"/>
    <w:uiPriority w:val="39"/>
    <w:rsid w:val="00177892"/>
    <w:pPr>
      <w:spacing w:after="0" w:line="240" w:lineRule="auto"/>
    </w:pPr>
    <w:rPr>
      <w:rFonts w:ascii="Arial" w:eastAsia="Times New Roman" w:hAnsi="Arial"/>
      <w:kern w:val="0"/>
      <w:lang w:eastAsia="fr-FR"/>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rPr>
        <w:rFonts w:ascii="Arial" w:hAnsi="Arial"/>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F2F2F2"/>
      </w:tcPr>
    </w:tblStylePr>
    <w:tblStylePr w:type="firstCol">
      <w:rPr>
        <w:b/>
      </w:rPr>
      <w:tblPr/>
      <w:tcPr>
        <w:shd w:val="clear" w:color="auto" w:fill="F2F2F2"/>
      </w:tcPr>
    </w:tblStylePr>
  </w:style>
  <w:style w:type="table" w:styleId="Grilledutableau">
    <w:name w:val="Table Grid"/>
    <w:basedOn w:val="TableauNormal"/>
    <w:uiPriority w:val="39"/>
    <w:rsid w:val="00177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nnexesnauto">
    <w:name w:val="Titre annexes (n° auto)"/>
    <w:next w:val="Normal"/>
    <w:uiPriority w:val="12"/>
    <w:qFormat/>
    <w:rsid w:val="00DB3270"/>
    <w:pPr>
      <w:tabs>
        <w:tab w:val="left" w:pos="1843"/>
      </w:tabs>
      <w:spacing w:after="200" w:line="276" w:lineRule="auto"/>
      <w:ind w:left="1701" w:hanging="1701"/>
    </w:pPr>
    <w:rPr>
      <w:rFonts w:ascii="Arial Narrow" w:eastAsiaTheme="minorEastAsia" w:hAnsi="Arial Narrow"/>
      <w:bCs/>
      <w:kern w:val="0"/>
      <w:sz w:val="42"/>
      <w:szCs w:val="42"/>
      <w:lang w:eastAsia="fr-FR"/>
      <w14:ligatures w14:val="none"/>
    </w:rPr>
  </w:style>
  <w:style w:type="numbering" w:customStyle="1" w:styleId="Aucuneliste1">
    <w:name w:val="Aucune liste1"/>
    <w:next w:val="Aucuneliste"/>
    <w:uiPriority w:val="99"/>
    <w:semiHidden/>
    <w:unhideWhenUsed/>
    <w:rsid w:val="00205493"/>
  </w:style>
  <w:style w:type="character" w:styleId="Titredulivre">
    <w:name w:val="Book Title"/>
    <w:aliases w:val="Pied de page-mentions légales,HAS- Pied de page"/>
    <w:basedOn w:val="Policepardfaut"/>
    <w:uiPriority w:val="99"/>
    <w:rsid w:val="00205493"/>
    <w:rPr>
      <w:rFonts w:ascii="Arial" w:hAnsi="Arial"/>
      <w:b w:val="0"/>
      <w:bCs/>
      <w:caps w:val="0"/>
      <w:smallCaps w:val="0"/>
      <w:color w:val="808080" w:themeColor="background1" w:themeShade="80"/>
      <w:spacing w:val="0"/>
      <w:sz w:val="16"/>
    </w:rPr>
  </w:style>
  <w:style w:type="paragraph" w:styleId="Notedebasdepage">
    <w:name w:val="footnote text"/>
    <w:basedOn w:val="Normal"/>
    <w:link w:val="NotedebasdepageCar"/>
    <w:uiPriority w:val="99"/>
    <w:unhideWhenUsed/>
    <w:rsid w:val="00205493"/>
    <w:pPr>
      <w:spacing w:after="40" w:line="240" w:lineRule="auto"/>
    </w:pPr>
    <w:rPr>
      <w:rFonts w:ascii="Arial" w:eastAsiaTheme="minorEastAsia" w:hAnsi="Arial"/>
      <w:color w:val="404040" w:themeColor="text1" w:themeTint="BF"/>
      <w:kern w:val="0"/>
      <w:sz w:val="17"/>
      <w:szCs w:val="20"/>
      <w:lang w:eastAsia="fr-FR"/>
      <w14:ligatures w14:val="none"/>
    </w:rPr>
  </w:style>
  <w:style w:type="character" w:customStyle="1" w:styleId="NotedebasdepageCar">
    <w:name w:val="Note de bas de page Car"/>
    <w:basedOn w:val="Policepardfaut"/>
    <w:link w:val="Notedebasdepage"/>
    <w:uiPriority w:val="99"/>
    <w:rsid w:val="00205493"/>
    <w:rPr>
      <w:rFonts w:ascii="Arial" w:eastAsiaTheme="minorEastAsia" w:hAnsi="Arial"/>
      <w:color w:val="404040" w:themeColor="text1" w:themeTint="BF"/>
      <w:kern w:val="0"/>
      <w:sz w:val="17"/>
      <w:szCs w:val="20"/>
      <w:lang w:eastAsia="fr-FR"/>
      <w14:ligatures w14:val="none"/>
    </w:rPr>
  </w:style>
  <w:style w:type="paragraph" w:customStyle="1" w:styleId="Titrehorssommaire">
    <w:name w:val="Titre hors sommaire"/>
    <w:next w:val="Normal"/>
    <w:uiPriority w:val="8"/>
    <w:rsid w:val="00205493"/>
    <w:pPr>
      <w:pageBreakBefore/>
      <w:spacing w:after="0" w:line="240" w:lineRule="auto"/>
    </w:pPr>
    <w:rPr>
      <w:rFonts w:ascii="Arial Narrow" w:eastAsiaTheme="majorEastAsia" w:hAnsi="Arial Narrow" w:cstheme="majorBidi"/>
      <w:bCs/>
      <w:color w:val="0D0D0D" w:themeColor="text1" w:themeTint="F2"/>
      <w:kern w:val="0"/>
      <w:sz w:val="60"/>
      <w:szCs w:val="26"/>
      <w:lang w:eastAsia="fr-FR"/>
      <w14:ligatures w14:val="none"/>
    </w:rPr>
  </w:style>
  <w:style w:type="paragraph" w:styleId="TM3">
    <w:name w:val="toc 3"/>
    <w:basedOn w:val="Normal"/>
    <w:next w:val="Normal"/>
    <w:autoRedefine/>
    <w:uiPriority w:val="39"/>
    <w:unhideWhenUsed/>
    <w:qFormat/>
    <w:rsid w:val="00205493"/>
    <w:pPr>
      <w:tabs>
        <w:tab w:val="left" w:pos="1560"/>
        <w:tab w:val="right" w:pos="9809"/>
      </w:tabs>
      <w:suppressAutoHyphens/>
      <w:spacing w:before="60" w:after="40" w:line="288" w:lineRule="auto"/>
      <w:ind w:left="1560" w:hanging="1134"/>
    </w:pPr>
    <w:rPr>
      <w:rFonts w:ascii="Arial" w:eastAsiaTheme="minorEastAsia" w:hAnsi="Arial"/>
      <w:noProof/>
      <w:color w:val="808080" w:themeColor="background1" w:themeShade="80"/>
      <w:kern w:val="0"/>
      <w:lang w:eastAsia="fr-FR"/>
      <w14:ligatures w14:val="none"/>
    </w:rPr>
  </w:style>
  <w:style w:type="paragraph" w:styleId="TM1">
    <w:name w:val="toc 1"/>
    <w:basedOn w:val="TM2"/>
    <w:next w:val="Normal"/>
    <w:autoRedefine/>
    <w:uiPriority w:val="39"/>
    <w:unhideWhenUsed/>
    <w:qFormat/>
    <w:rsid w:val="00205493"/>
    <w:pPr>
      <w:tabs>
        <w:tab w:val="left" w:pos="567"/>
        <w:tab w:val="right" w:pos="9809"/>
      </w:tabs>
      <w:suppressAutoHyphens/>
      <w:spacing w:before="200" w:after="40"/>
      <w:ind w:left="0"/>
      <w:jc w:val="left"/>
    </w:pPr>
    <w:rPr>
      <w:rFonts w:ascii="Arial Narrow" w:hAnsi="Arial Narrow"/>
      <w:b/>
      <w:noProof/>
      <w:color w:val="000000" w:themeColor="text1"/>
      <w:sz w:val="28"/>
    </w:rPr>
  </w:style>
  <w:style w:type="paragraph" w:styleId="TM2">
    <w:name w:val="toc 2"/>
    <w:basedOn w:val="Normal"/>
    <w:next w:val="Normal"/>
    <w:autoRedefine/>
    <w:uiPriority w:val="1"/>
    <w:unhideWhenUsed/>
    <w:qFormat/>
    <w:rsid w:val="00205493"/>
    <w:pPr>
      <w:spacing w:before="100" w:after="100" w:line="288" w:lineRule="auto"/>
      <w:ind w:left="220"/>
      <w:jc w:val="both"/>
    </w:pPr>
    <w:rPr>
      <w:rFonts w:ascii="Arial" w:eastAsiaTheme="minorEastAsia" w:hAnsi="Arial"/>
      <w:color w:val="404040" w:themeColor="text1" w:themeTint="BF"/>
      <w:kern w:val="0"/>
      <w:lang w:eastAsia="fr-FR"/>
      <w14:ligatures w14:val="none"/>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205493"/>
  </w:style>
  <w:style w:type="character" w:styleId="Appelnotedebasdep">
    <w:name w:val="footnote reference"/>
    <w:basedOn w:val="Policepardfaut"/>
    <w:uiPriority w:val="99"/>
    <w:semiHidden/>
    <w:unhideWhenUsed/>
    <w:rsid w:val="00205493"/>
    <w:rPr>
      <w:vertAlign w:val="superscript"/>
    </w:rPr>
  </w:style>
  <w:style w:type="paragraph" w:customStyle="1" w:styleId="Intertitre">
    <w:name w:val="¶ Intertitre"/>
    <w:basedOn w:val="Normal"/>
    <w:next w:val="Normal"/>
    <w:link w:val="IntertitreCar"/>
    <w:uiPriority w:val="11"/>
    <w:qFormat/>
    <w:rsid w:val="00205493"/>
    <w:pPr>
      <w:keepNext/>
      <w:autoSpaceDE w:val="0"/>
      <w:autoSpaceDN w:val="0"/>
      <w:adjustRightInd w:val="0"/>
      <w:spacing w:before="120" w:after="60" w:line="288" w:lineRule="auto"/>
    </w:pPr>
    <w:rPr>
      <w:rFonts w:ascii="Arial Narrow" w:eastAsiaTheme="minorEastAsia" w:hAnsi="Arial Narrow" w:cs="Arial"/>
      <w:b/>
      <w:bCs/>
      <w:color w:val="000000" w:themeColor="text1"/>
      <w:kern w:val="0"/>
      <w:sz w:val="26"/>
      <w:lang w:eastAsia="fr-FR"/>
      <w14:ligatures w14:val="none"/>
    </w:rPr>
  </w:style>
  <w:style w:type="character" w:customStyle="1" w:styleId="IntertitreCar">
    <w:name w:val="¶ Intertitre Car"/>
    <w:basedOn w:val="Policepardfaut"/>
    <w:link w:val="Intertitre"/>
    <w:uiPriority w:val="11"/>
    <w:rsid w:val="00205493"/>
    <w:rPr>
      <w:rFonts w:ascii="Arial Narrow" w:eastAsiaTheme="minorEastAsia" w:hAnsi="Arial Narrow" w:cs="Arial"/>
      <w:b/>
      <w:bCs/>
      <w:color w:val="000000" w:themeColor="text1"/>
      <w:kern w:val="0"/>
      <w:sz w:val="26"/>
      <w:lang w:eastAsia="fr-FR"/>
      <w14:ligatures w14:val="none"/>
    </w:rPr>
  </w:style>
  <w:style w:type="paragraph" w:styleId="Corpsdetexte">
    <w:name w:val="Body Text"/>
    <w:basedOn w:val="Normal"/>
    <w:link w:val="CorpsdetexteCar"/>
    <w:uiPriority w:val="1"/>
    <w:qFormat/>
    <w:rsid w:val="00205493"/>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rpsdetexteCar">
    <w:name w:val="Corps de texte Car"/>
    <w:basedOn w:val="Policepardfaut"/>
    <w:link w:val="Corpsdetexte"/>
    <w:uiPriority w:val="1"/>
    <w:rsid w:val="00205493"/>
    <w:rPr>
      <w:rFonts w:ascii="Arial" w:eastAsia="Arial" w:hAnsi="Arial" w:cs="Arial"/>
      <w:kern w:val="0"/>
      <w:sz w:val="20"/>
      <w:szCs w:val="20"/>
      <w14:ligatures w14:val="none"/>
    </w:rPr>
  </w:style>
  <w:style w:type="character" w:styleId="Marquedecommentaire">
    <w:name w:val="annotation reference"/>
    <w:basedOn w:val="Policepardfaut"/>
    <w:semiHidden/>
    <w:unhideWhenUsed/>
    <w:rsid w:val="00205493"/>
    <w:rPr>
      <w:sz w:val="16"/>
      <w:szCs w:val="16"/>
    </w:rPr>
  </w:style>
  <w:style w:type="paragraph" w:styleId="Commentaire">
    <w:name w:val="annotation text"/>
    <w:basedOn w:val="Normal"/>
    <w:link w:val="CommentaireCar"/>
    <w:uiPriority w:val="99"/>
    <w:unhideWhenUsed/>
    <w:rsid w:val="00205493"/>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aireCar">
    <w:name w:val="Commentaire Car"/>
    <w:basedOn w:val="Policepardfaut"/>
    <w:link w:val="Commentaire"/>
    <w:uiPriority w:val="99"/>
    <w:rsid w:val="00205493"/>
    <w:rPr>
      <w:rFonts w:ascii="Arial" w:eastAsia="Arial" w:hAnsi="Arial" w:cs="Arial"/>
      <w:kern w:val="0"/>
      <w:sz w:val="20"/>
      <w:szCs w:val="20"/>
      <w14:ligatures w14:val="none"/>
    </w:rPr>
  </w:style>
  <w:style w:type="paragraph" w:customStyle="1" w:styleId="Paragraphedexplications">
    <w:name w:val="Paragraphe d'explications"/>
    <w:basedOn w:val="Normal"/>
    <w:uiPriority w:val="7"/>
    <w:qFormat/>
    <w:rsid w:val="00205493"/>
    <w:pPr>
      <w:pBdr>
        <w:left w:val="single" w:sz="4" w:space="4" w:color="808080" w:themeColor="background1" w:themeShade="80"/>
      </w:pBdr>
      <w:spacing w:after="40" w:line="240" w:lineRule="auto"/>
      <w:ind w:left="851"/>
      <w:jc w:val="both"/>
    </w:pPr>
    <w:rPr>
      <w:rFonts w:ascii="Arial Nova Cond" w:eastAsiaTheme="minorEastAsia" w:hAnsi="Arial Nova Cond"/>
      <w:color w:val="808080" w:themeColor="background1" w:themeShade="80"/>
      <w:kern w:val="0"/>
      <w:lang w:eastAsia="fr-FR"/>
      <w14:ligatures w14:val="none"/>
    </w:rPr>
  </w:style>
  <w:style w:type="character" w:styleId="Accentuation">
    <w:name w:val="Emphasis"/>
    <w:aliases w:val="Italique"/>
    <w:basedOn w:val="Policepardfaut"/>
    <w:qFormat/>
    <w:rsid w:val="00205493"/>
    <w:rPr>
      <w:i/>
      <w:iCs/>
    </w:rPr>
  </w:style>
  <w:style w:type="paragraph" w:styleId="Normalcentr">
    <w:name w:val="Block Text"/>
    <w:aliases w:val="Centré (Normal )"/>
    <w:basedOn w:val="Normal"/>
    <w:unhideWhenUsed/>
    <w:qFormat/>
    <w:rsid w:val="00205493"/>
    <w:pPr>
      <w:spacing w:before="100" w:after="40" w:line="288" w:lineRule="auto"/>
      <w:jc w:val="center"/>
    </w:pPr>
    <w:rPr>
      <w:rFonts w:ascii="Arial" w:eastAsiaTheme="minorEastAsia" w:hAnsi="Arial"/>
      <w:iCs/>
      <w:color w:val="404040" w:themeColor="text1" w:themeTint="BF"/>
      <w:kern w:val="0"/>
      <w:lang w:eastAsia="fr-FR"/>
      <w14:ligatures w14:val="none"/>
    </w:rPr>
  </w:style>
  <w:style w:type="table" w:customStyle="1" w:styleId="TableNormal">
    <w:name w:val="Table Normal"/>
    <w:uiPriority w:val="2"/>
    <w:semiHidden/>
    <w:unhideWhenUsed/>
    <w:qFormat/>
    <w:rsid w:val="0020549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493"/>
    <w:pPr>
      <w:widowControl w:val="0"/>
      <w:autoSpaceDE w:val="0"/>
      <w:autoSpaceDN w:val="0"/>
      <w:spacing w:after="0" w:line="240" w:lineRule="auto"/>
    </w:pPr>
    <w:rPr>
      <w:rFonts w:ascii="Arial" w:eastAsia="Arial" w:hAnsi="Arial" w:cs="Arial"/>
      <w:kern w:val="0"/>
      <w14:ligatures w14:val="none"/>
    </w:rPr>
  </w:style>
  <w:style w:type="paragraph" w:customStyle="1" w:styleId="Titre1erNiv">
    <w:name w:val="Titre 1er Niv"/>
    <w:basedOn w:val="Normal"/>
    <w:rsid w:val="00205493"/>
    <w:pPr>
      <w:keepNext/>
      <w:tabs>
        <w:tab w:val="num" w:pos="431"/>
        <w:tab w:val="left" w:pos="2800"/>
      </w:tabs>
      <w:spacing w:before="120" w:after="120" w:line="240" w:lineRule="auto"/>
      <w:ind w:left="431" w:hanging="431"/>
      <w:jc w:val="both"/>
      <w:outlineLvl w:val="0"/>
    </w:pPr>
    <w:rPr>
      <w:rFonts w:ascii="Times New Roman" w:eastAsia="Times New Roman" w:hAnsi="Times New Roman" w:cs="Times New Roman"/>
      <w:b/>
      <w:bCs/>
      <w:kern w:val="0"/>
      <w:sz w:val="24"/>
      <w:szCs w:val="24"/>
      <w14:ligatures w14:val="none"/>
    </w:rPr>
  </w:style>
  <w:style w:type="table" w:customStyle="1" w:styleId="Grilledutableau11">
    <w:name w:val="Grille du tableau11"/>
    <w:basedOn w:val="TableauNormal"/>
    <w:next w:val="Grilledutableau"/>
    <w:uiPriority w:val="39"/>
    <w:rsid w:val="0020549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CorpsTexte">
    <w:name w:val="AmmCorpsTexte"/>
    <w:basedOn w:val="Normal"/>
    <w:link w:val="AmmCorpsTexteCar"/>
    <w:uiPriority w:val="99"/>
    <w:rsid w:val="00205493"/>
    <w:pPr>
      <w:spacing w:after="120" w:line="240" w:lineRule="auto"/>
      <w:jc w:val="both"/>
    </w:pPr>
    <w:rPr>
      <w:rFonts w:ascii="Arial" w:eastAsia="Times New Roman" w:hAnsi="Arial" w:cs="Times New Roman"/>
      <w:kern w:val="0"/>
      <w:sz w:val="20"/>
      <w:szCs w:val="20"/>
      <w:lang w:eastAsia="fr-FR"/>
      <w14:ligatures w14:val="none"/>
    </w:rPr>
  </w:style>
  <w:style w:type="character" w:customStyle="1" w:styleId="AmmCorpsTexteCar">
    <w:name w:val="AmmCorpsTexte Car"/>
    <w:link w:val="AmmCorpsTexte"/>
    <w:uiPriority w:val="99"/>
    <w:rsid w:val="00205493"/>
    <w:rPr>
      <w:rFonts w:ascii="Arial" w:eastAsia="Times New Roman" w:hAnsi="Arial" w:cs="Times New Roman"/>
      <w:kern w:val="0"/>
      <w:sz w:val="20"/>
      <w:szCs w:val="20"/>
      <w:lang w:eastAsia="fr-FR"/>
      <w14:ligatures w14:val="none"/>
    </w:rPr>
  </w:style>
  <w:style w:type="paragraph" w:customStyle="1" w:styleId="AmmAnnexeTitre1">
    <w:name w:val="AmmAnnexeTitre1"/>
    <w:basedOn w:val="Normal"/>
    <w:next w:val="Normal"/>
    <w:uiPriority w:val="99"/>
    <w:rsid w:val="00205493"/>
    <w:pPr>
      <w:keepNext/>
      <w:keepLines/>
      <w:tabs>
        <w:tab w:val="left" w:pos="357"/>
      </w:tabs>
      <w:spacing w:before="240" w:after="120" w:line="240" w:lineRule="auto"/>
      <w:ind w:left="357" w:hanging="357"/>
      <w:jc w:val="both"/>
    </w:pPr>
    <w:rPr>
      <w:rFonts w:ascii="Arial" w:eastAsia="Times New Roman" w:hAnsi="Arial" w:cs="Times New Roman"/>
      <w:b/>
      <w:caps/>
      <w:color w:val="0B3D92"/>
      <w:kern w:val="0"/>
      <w:szCs w:val="20"/>
      <w:lang w:eastAsia="fr-FR"/>
      <w14:ligatures w14:val="none"/>
    </w:rPr>
  </w:style>
  <w:style w:type="character" w:styleId="Textedelespacerserv">
    <w:name w:val="Placeholder Text"/>
    <w:basedOn w:val="Policepardfaut"/>
    <w:uiPriority w:val="99"/>
    <w:semiHidden/>
    <w:rsid w:val="00205493"/>
  </w:style>
  <w:style w:type="numbering" w:customStyle="1" w:styleId="Aucuneliste11">
    <w:name w:val="Aucune liste11"/>
    <w:next w:val="Aucuneliste"/>
    <w:uiPriority w:val="99"/>
    <w:semiHidden/>
    <w:unhideWhenUsed/>
    <w:rsid w:val="00205493"/>
  </w:style>
  <w:style w:type="paragraph" w:styleId="Rvision">
    <w:name w:val="Revision"/>
    <w:hidden/>
    <w:uiPriority w:val="99"/>
    <w:semiHidden/>
    <w:rsid w:val="00205493"/>
    <w:pPr>
      <w:spacing w:after="0" w:line="240" w:lineRule="auto"/>
    </w:pPr>
    <w:rPr>
      <w:rFonts w:ascii="Arial" w:eastAsia="Arial" w:hAnsi="Arial" w:cs="Arial"/>
      <w:kern w:val="0"/>
      <w14:ligatures w14:val="none"/>
    </w:rPr>
  </w:style>
  <w:style w:type="paragraph" w:styleId="Objetducommentaire">
    <w:name w:val="annotation subject"/>
    <w:basedOn w:val="Commentaire"/>
    <w:next w:val="Commentaire"/>
    <w:link w:val="ObjetducommentaireCar"/>
    <w:uiPriority w:val="99"/>
    <w:semiHidden/>
    <w:unhideWhenUsed/>
    <w:rsid w:val="00205493"/>
    <w:rPr>
      <w:b/>
      <w:bCs/>
    </w:rPr>
  </w:style>
  <w:style w:type="character" w:customStyle="1" w:styleId="ObjetducommentaireCar">
    <w:name w:val="Objet du commentaire Car"/>
    <w:basedOn w:val="CommentaireCar"/>
    <w:link w:val="Objetducommentaire"/>
    <w:uiPriority w:val="99"/>
    <w:semiHidden/>
    <w:rsid w:val="00205493"/>
    <w:rPr>
      <w:rFonts w:ascii="Arial" w:eastAsia="Arial" w:hAnsi="Arial" w:cs="Arial"/>
      <w:b/>
      <w:bCs/>
      <w:kern w:val="0"/>
      <w:sz w:val="20"/>
      <w:szCs w:val="20"/>
      <w14:ligatures w14:val="none"/>
    </w:rPr>
  </w:style>
  <w:style w:type="paragraph" w:styleId="Textedebulles">
    <w:name w:val="Balloon Text"/>
    <w:basedOn w:val="Normal"/>
    <w:link w:val="TextedebullesCar"/>
    <w:uiPriority w:val="99"/>
    <w:semiHidden/>
    <w:unhideWhenUsed/>
    <w:rsid w:val="00205493"/>
    <w:pPr>
      <w:widowControl w:val="0"/>
      <w:autoSpaceDE w:val="0"/>
      <w:autoSpaceDN w:val="0"/>
      <w:spacing w:after="0" w:line="240" w:lineRule="auto"/>
    </w:pPr>
    <w:rPr>
      <w:rFonts w:ascii="Segoe UI" w:eastAsia="Arial" w:hAnsi="Segoe UI" w:cs="Segoe UI"/>
      <w:kern w:val="0"/>
      <w:sz w:val="18"/>
      <w:szCs w:val="18"/>
      <w14:ligatures w14:val="none"/>
    </w:rPr>
  </w:style>
  <w:style w:type="character" w:customStyle="1" w:styleId="TextedebullesCar">
    <w:name w:val="Texte de bulles Car"/>
    <w:basedOn w:val="Policepardfaut"/>
    <w:link w:val="Textedebulles"/>
    <w:uiPriority w:val="99"/>
    <w:semiHidden/>
    <w:rsid w:val="00205493"/>
    <w:rPr>
      <w:rFonts w:ascii="Segoe UI" w:eastAsia="Arial" w:hAnsi="Segoe UI" w:cs="Segoe UI"/>
      <w:kern w:val="0"/>
      <w:sz w:val="18"/>
      <w:szCs w:val="18"/>
      <w14:ligatures w14:val="none"/>
    </w:rPr>
  </w:style>
  <w:style w:type="table" w:customStyle="1" w:styleId="Grilledutableau2">
    <w:name w:val="Grille du tableau2"/>
    <w:basedOn w:val="TableauNormal"/>
    <w:next w:val="Grilledutableau"/>
    <w:uiPriority w:val="39"/>
    <w:rsid w:val="0020549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TitulaireAdresse">
    <w:name w:val="AmmTitulaireAdresse"/>
    <w:basedOn w:val="Normal"/>
    <w:link w:val="AmmTitulaireAdresseCar"/>
    <w:uiPriority w:val="99"/>
    <w:rsid w:val="00205493"/>
    <w:pPr>
      <w:spacing w:after="0" w:line="240" w:lineRule="auto"/>
    </w:pPr>
    <w:rPr>
      <w:rFonts w:ascii="Arial" w:eastAsia="Times New Roman" w:hAnsi="Arial" w:cs="Times New Roman"/>
      <w:caps/>
      <w:kern w:val="0"/>
      <w:sz w:val="20"/>
      <w:szCs w:val="20"/>
      <w:lang w:eastAsia="fr-FR"/>
      <w14:ligatures w14:val="none"/>
    </w:rPr>
  </w:style>
  <w:style w:type="character" w:customStyle="1" w:styleId="AmmTitulaireAdresseCar">
    <w:name w:val="AmmTitulaireAdresse Car"/>
    <w:link w:val="AmmTitulaireAdresse"/>
    <w:uiPriority w:val="99"/>
    <w:locked/>
    <w:rsid w:val="00205493"/>
    <w:rPr>
      <w:rFonts w:ascii="Arial" w:eastAsia="Times New Roman" w:hAnsi="Arial" w:cs="Times New Roman"/>
      <w:caps/>
      <w:kern w:val="0"/>
      <w:sz w:val="20"/>
      <w:szCs w:val="20"/>
      <w:lang w:eastAsia="fr-FR"/>
      <w14:ligatures w14:val="none"/>
    </w:rPr>
  </w:style>
  <w:style w:type="character" w:styleId="Lienhypertextesuivivisit">
    <w:name w:val="FollowedHyperlink"/>
    <w:basedOn w:val="Policepardfaut"/>
    <w:uiPriority w:val="99"/>
    <w:semiHidden/>
    <w:unhideWhenUsed/>
    <w:rsid w:val="00205493"/>
    <w:rPr>
      <w:color w:val="96607D" w:themeColor="followedHyperlink"/>
      <w:u w:val="single"/>
    </w:rPr>
  </w:style>
  <w:style w:type="character" w:customStyle="1" w:styleId="Mentionnonrsolue1">
    <w:name w:val="Mention non résolue1"/>
    <w:basedOn w:val="Policepardfaut"/>
    <w:uiPriority w:val="99"/>
    <w:semiHidden/>
    <w:unhideWhenUsed/>
    <w:rsid w:val="00205493"/>
    <w:rPr>
      <w:color w:val="605E5C"/>
      <w:shd w:val="clear" w:color="auto" w:fill="E1DFDD"/>
    </w:rPr>
  </w:style>
  <w:style w:type="paragraph" w:styleId="Adresseexpditeur">
    <w:name w:val="envelope return"/>
    <w:basedOn w:val="Normal"/>
    <w:rsid w:val="00205493"/>
    <w:pPr>
      <w:spacing w:after="0" w:line="240" w:lineRule="auto"/>
    </w:pPr>
    <w:rPr>
      <w:rFonts w:ascii="Arial" w:eastAsia="Times New Roman" w:hAnsi="Arial" w:cs="Arial"/>
      <w:kern w:val="0"/>
      <w:sz w:val="20"/>
      <w:szCs w:val="20"/>
      <w:lang w:val="en-US"/>
      <w14:ligatures w14:val="none"/>
    </w:rPr>
  </w:style>
  <w:style w:type="character" w:customStyle="1" w:styleId="Mentionnonrsolue2">
    <w:name w:val="Mention non résolue2"/>
    <w:basedOn w:val="Policepardfaut"/>
    <w:uiPriority w:val="99"/>
    <w:semiHidden/>
    <w:unhideWhenUsed/>
    <w:rsid w:val="00205493"/>
    <w:rPr>
      <w:color w:val="605E5C"/>
      <w:shd w:val="clear" w:color="auto" w:fill="E1DFDD"/>
    </w:rPr>
  </w:style>
  <w:style w:type="character" w:customStyle="1" w:styleId="Mention1">
    <w:name w:val="Mention1"/>
    <w:aliases w:val="Texte d'aide"/>
    <w:uiPriority w:val="99"/>
    <w:unhideWhenUsed/>
    <w:rsid w:val="00205493"/>
    <w:rPr>
      <w:rFonts w:ascii="Arial Nova Cond" w:hAnsi="Arial Nova Cond"/>
      <w:color w:val="595959" w:themeColor="text1" w:themeTint="A6"/>
      <w:shd w:val="clear" w:color="auto" w:fill="F2F2F2" w:themeFill="background1" w:themeFillShade="F2"/>
    </w:rPr>
  </w:style>
  <w:style w:type="numbering" w:customStyle="1" w:styleId="Aucuneliste2">
    <w:name w:val="Aucune liste2"/>
    <w:next w:val="Aucuneliste"/>
    <w:uiPriority w:val="99"/>
    <w:semiHidden/>
    <w:unhideWhenUsed/>
    <w:rsid w:val="00C331E4"/>
  </w:style>
  <w:style w:type="table" w:customStyle="1" w:styleId="Grilledutableau12">
    <w:name w:val="Grille du tableau12"/>
    <w:basedOn w:val="TableauNormal"/>
    <w:next w:val="Grilledutableau"/>
    <w:uiPriority w:val="39"/>
    <w:rsid w:val="00C331E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unhideWhenUsed/>
    <w:rsid w:val="00C3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9648">
      <w:bodyDiv w:val="1"/>
      <w:marLeft w:val="0"/>
      <w:marRight w:val="0"/>
      <w:marTop w:val="0"/>
      <w:marBottom w:val="0"/>
      <w:divBdr>
        <w:top w:val="none" w:sz="0" w:space="0" w:color="auto"/>
        <w:left w:val="none" w:sz="0" w:space="0" w:color="auto"/>
        <w:bottom w:val="none" w:sz="0" w:space="0" w:color="auto"/>
        <w:right w:val="none" w:sz="0" w:space="0" w:color="auto"/>
      </w:divBdr>
    </w:div>
    <w:div w:id="3703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resa.fr" TargetMode="External"/><Relationship Id="rId13" Type="http://schemas.openxmlformats.org/officeDocument/2006/relationships/footer" Target="footer1.xml"/><Relationship Id="rId18" Type="http://schemas.openxmlformats.org/officeDocument/2006/relationships/hyperlink" Target="https://ansm.sante.fr/documents/reference/referentiel-des-specialites-en-acces-derogatoire" TargetMode="External"/><Relationship Id="rId26" Type="http://schemas.openxmlformats.org/officeDocument/2006/relationships/image" Target="media/image5.png"/><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s://ansm.sante.fr/tableau-acces-derogatoire/humulin-r-regular" TargetMode="External"/><Relationship Id="rId34" Type="http://schemas.openxmlformats.org/officeDocument/2006/relationships/image" Target="media/image13.png"/><Relationship Id="rId42" Type="http://schemas.openxmlformats.org/officeDocument/2006/relationships/hyperlink" Target="http://www.signalement-sante.gouv.fr" TargetMode="External"/><Relationship Id="rId7" Type="http://schemas.openxmlformats.org/officeDocument/2006/relationships/endnotes" Target="endnotes.xml"/><Relationship Id="rId12" Type="http://schemas.openxmlformats.org/officeDocument/2006/relationships/hyperlink" Target="https://ansm.sante.fr/vos-demarches/professionel-de-sante/demande-dautorisation-dacces-compassionnel" TargetMode="External"/><Relationship Id="rId17" Type="http://schemas.openxmlformats.org/officeDocument/2006/relationships/hyperlink" Target="http://www.signalement-sante.gouv.fr"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hyperlink" Target="2026.03_PUT%20sans%20RD_Humulin_Kwikpen_AAC_v6.docx" TargetMode="External"/><Relationship Id="rId20" Type="http://schemas.openxmlformats.org/officeDocument/2006/relationships/hyperlink" Target="http://www.signalement-sante.gouv.fr" TargetMode="External"/><Relationship Id="rId29" Type="http://schemas.openxmlformats.org/officeDocument/2006/relationships/image" Target="media/image8.png"/><Relationship Id="rId41"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26.03_PUT%20sans%20RD_Humulin_Kwikpen_AAC_v6.docx" TargetMode="External"/><Relationship Id="rId23" Type="http://schemas.openxmlformats.org/officeDocument/2006/relationships/hyperlink" Target="https://ansm.sante.fr/vos-demarches/professionel-de-sante/demande-dautorisation-dacces-compassionnel"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s://ansm.sante.fr/documents/reference/referentiel-des-specialites-en-acces-derogatoire" TargetMode="External"/><Relationship Id="rId19" Type="http://schemas.openxmlformats.org/officeDocument/2006/relationships/hyperlink" Target="https://signalement.social-sante.gouv.fr/psig_ihm_utilisateurs/index.html" TargetMode="External"/><Relationship Id="rId31" Type="http://schemas.openxmlformats.org/officeDocument/2006/relationships/image" Target="media/image10.pn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nsm.sante.fr/page/formulaire-medicaments" TargetMode="External"/><Relationship Id="rId14" Type="http://schemas.openxmlformats.org/officeDocument/2006/relationships/image" Target="media/image2.png"/><Relationship Id="rId22" Type="http://schemas.openxmlformats.org/officeDocument/2006/relationships/hyperlink" Target="https://ansm.sante.fr/documents/reference/referentiel-des-specialites-en-acces-derogatoire"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01BD015A54205A4B1B1DBFEFEE3CA"/>
        <w:category>
          <w:name w:val="Général"/>
          <w:gallery w:val="placeholder"/>
        </w:category>
        <w:types>
          <w:type w:val="bbPlcHdr"/>
        </w:types>
        <w:behaviors>
          <w:behavior w:val="content"/>
        </w:behaviors>
        <w:guid w:val="{D4557E9A-AB38-442C-8848-B5C8A2A15E38}"/>
      </w:docPartPr>
      <w:docPartBody>
        <w:p w:rsidR="00225A47" w:rsidRDefault="00DA43FB" w:rsidP="00DA43FB">
          <w:pPr>
            <w:pStyle w:val="E8701BD015A54205A4B1B1DBFEFEE3CA"/>
          </w:pPr>
          <w:r>
            <w:t>Nom du médicament</w:t>
          </w:r>
        </w:p>
      </w:docPartBody>
    </w:docPart>
    <w:docPart>
      <w:docPartPr>
        <w:name w:val="7938A152D5D14B2D8011EF6075565595"/>
        <w:category>
          <w:name w:val="Général"/>
          <w:gallery w:val="placeholder"/>
        </w:category>
        <w:types>
          <w:type w:val="bbPlcHdr"/>
        </w:types>
        <w:behaviors>
          <w:behavior w:val="content"/>
        </w:behaviors>
        <w:guid w:val="{BC8B50EB-1653-4B50-BF45-F371F01D2A63}"/>
      </w:docPartPr>
      <w:docPartBody>
        <w:p w:rsidR="00225A47" w:rsidRDefault="00DA43FB" w:rsidP="00DA43FB">
          <w:pPr>
            <w:pStyle w:val="7938A152D5D14B2D8011EF6075565595"/>
          </w:pPr>
          <w:r w:rsidRPr="00DF72F0">
            <w:rPr>
              <w:sz w:val="16"/>
              <w:szCs w:val="16"/>
            </w:rPr>
            <w:t>Nom du médicament</w:t>
          </w:r>
        </w:p>
      </w:docPartBody>
    </w:docPart>
    <w:docPart>
      <w:docPartPr>
        <w:name w:val="20CB2EF40923414BB5C4E19CB735163D"/>
        <w:category>
          <w:name w:val="Général"/>
          <w:gallery w:val="placeholder"/>
        </w:category>
        <w:types>
          <w:type w:val="bbPlcHdr"/>
        </w:types>
        <w:behaviors>
          <w:behavior w:val="content"/>
        </w:behaviors>
        <w:guid w:val="{B88A6C64-8CBC-4658-AFC4-1BB4163E3153}"/>
      </w:docPartPr>
      <w:docPartBody>
        <w:p w:rsidR="00225A47" w:rsidRDefault="00DA43FB" w:rsidP="00DA43FB">
          <w:pPr>
            <w:pStyle w:val="20CB2EF40923414BB5C4E19CB735163D"/>
          </w:pPr>
          <w:r w:rsidRPr="00AE7634">
            <w:rPr>
              <w:rStyle w:val="Textedelespacerserv"/>
            </w:rPr>
            <w:t>Cliquez ici pour entrer du texte.</w:t>
          </w:r>
        </w:p>
      </w:docPartBody>
    </w:docPart>
    <w:docPart>
      <w:docPartPr>
        <w:name w:val="58E89158D4EC486A9BB50A8E8C7E196B"/>
        <w:category>
          <w:name w:val="Général"/>
          <w:gallery w:val="placeholder"/>
        </w:category>
        <w:types>
          <w:type w:val="bbPlcHdr"/>
        </w:types>
        <w:behaviors>
          <w:behavior w:val="content"/>
        </w:behaviors>
        <w:guid w:val="{0B60E24C-C4C7-4D9D-8843-7EC4C21D4BC2}"/>
      </w:docPartPr>
      <w:docPartBody>
        <w:p w:rsidR="00225A47" w:rsidRDefault="00DA43FB" w:rsidP="00DA43FB">
          <w:pPr>
            <w:pStyle w:val="58E89158D4EC486A9BB50A8E8C7E196B"/>
          </w:pPr>
          <w:r w:rsidRPr="004979C1">
            <w:rPr>
              <w:rStyle w:val="Textedelespacerserv"/>
            </w:rPr>
            <w:t>Cliquez ici pour entrer du texte.</w:t>
          </w:r>
        </w:p>
      </w:docPartBody>
    </w:docPart>
    <w:docPart>
      <w:docPartPr>
        <w:name w:val="61D6ADC01B254C0DA288148AB10CB8AD"/>
        <w:category>
          <w:name w:val="Général"/>
          <w:gallery w:val="placeholder"/>
        </w:category>
        <w:types>
          <w:type w:val="bbPlcHdr"/>
        </w:types>
        <w:behaviors>
          <w:behavior w:val="content"/>
        </w:behaviors>
        <w:guid w:val="{3431DA63-0EE2-4750-B1DA-703383AF7664}"/>
      </w:docPartPr>
      <w:docPartBody>
        <w:p w:rsidR="00225A47" w:rsidRDefault="00DA43FB" w:rsidP="00DA43FB">
          <w:pPr>
            <w:pStyle w:val="61D6ADC01B254C0DA288148AB10CB8AD"/>
          </w:pPr>
          <w:r w:rsidRPr="004979C1">
            <w:rPr>
              <w:rStyle w:val="Textedelespacerserv"/>
            </w:rPr>
            <w:t>Cliquez ici pour entrer du texte.</w:t>
          </w:r>
        </w:p>
      </w:docPartBody>
    </w:docPart>
    <w:docPart>
      <w:docPartPr>
        <w:name w:val="41767EB89687448CAC77D14B2FBA2DB3"/>
        <w:category>
          <w:name w:val="Général"/>
          <w:gallery w:val="placeholder"/>
        </w:category>
        <w:types>
          <w:type w:val="bbPlcHdr"/>
        </w:types>
        <w:behaviors>
          <w:behavior w:val="content"/>
        </w:behaviors>
        <w:guid w:val="{A2059FAE-B2F0-49CE-B49A-1D0A5F0499A0}"/>
      </w:docPartPr>
      <w:docPartBody>
        <w:p w:rsidR="00225A47" w:rsidRDefault="00DA43FB" w:rsidP="00DA43FB">
          <w:pPr>
            <w:pStyle w:val="41767EB89687448CAC77D14B2FBA2DB3"/>
          </w:pPr>
          <w:r w:rsidRPr="00E713C8">
            <w:t>Nom du médicament</w:t>
          </w:r>
        </w:p>
      </w:docPartBody>
    </w:docPart>
    <w:docPart>
      <w:docPartPr>
        <w:name w:val="FFBC213730D44861A961F35D22C69077"/>
        <w:category>
          <w:name w:val="Général"/>
          <w:gallery w:val="placeholder"/>
        </w:category>
        <w:types>
          <w:type w:val="bbPlcHdr"/>
        </w:types>
        <w:behaviors>
          <w:behavior w:val="content"/>
        </w:behaviors>
        <w:guid w:val="{8F6A7BA6-BC73-4C5A-B31D-42C31497D1A2}"/>
      </w:docPartPr>
      <w:docPartBody>
        <w:p w:rsidR="00225A47" w:rsidRDefault="00DA43FB" w:rsidP="00DA43FB">
          <w:pPr>
            <w:pStyle w:val="FFBC213730D44861A961F35D22C69077"/>
          </w:pPr>
          <w:r w:rsidRPr="0020220A">
            <w:rPr>
              <w:rStyle w:val="Mention1"/>
            </w:rPr>
            <w:t>nom du médicament</w:t>
          </w:r>
        </w:p>
      </w:docPartBody>
    </w:docPart>
    <w:docPart>
      <w:docPartPr>
        <w:name w:val="589EF8512DD148B092CB037A26BBC461"/>
        <w:category>
          <w:name w:val="Général"/>
          <w:gallery w:val="placeholder"/>
        </w:category>
        <w:types>
          <w:type w:val="bbPlcHdr"/>
        </w:types>
        <w:behaviors>
          <w:behavior w:val="content"/>
        </w:behaviors>
        <w:guid w:val="{E0890B9D-3DF9-4FB0-872D-3ED1E0079771}"/>
      </w:docPartPr>
      <w:docPartBody>
        <w:p w:rsidR="00225A47" w:rsidRDefault="00DA43FB" w:rsidP="00DA43FB">
          <w:pPr>
            <w:pStyle w:val="589EF8512DD148B092CB037A26BBC461"/>
          </w:pPr>
          <w:r w:rsidRPr="004979C1">
            <w:rPr>
              <w:rStyle w:val="Textedelespacerserv"/>
            </w:rPr>
            <w:t>Cliquez ici pour entrer du texte.</w:t>
          </w:r>
        </w:p>
      </w:docPartBody>
    </w:docPart>
    <w:docPart>
      <w:docPartPr>
        <w:name w:val="9745CE75D946407F81535714DC511D99"/>
        <w:category>
          <w:name w:val="Général"/>
          <w:gallery w:val="placeholder"/>
        </w:category>
        <w:types>
          <w:type w:val="bbPlcHdr"/>
        </w:types>
        <w:behaviors>
          <w:behavior w:val="content"/>
        </w:behaviors>
        <w:guid w:val="{842249F3-9A54-4BF2-8194-482E5E4AF8BD}"/>
      </w:docPartPr>
      <w:docPartBody>
        <w:p w:rsidR="002F07CD" w:rsidRDefault="00021FBB" w:rsidP="00021FBB">
          <w:pPr>
            <w:pStyle w:val="9745CE75D946407F81535714DC511D99"/>
          </w:pPr>
          <w:r w:rsidRPr="00A62BF5">
            <w:rPr>
              <w:rStyle w:val="Mention1"/>
            </w:rPr>
            <w:t>Renseigner le nom de spécialité si déjà déterminé</w:t>
          </w:r>
        </w:p>
      </w:docPartBody>
    </w:docPart>
    <w:docPart>
      <w:docPartPr>
        <w:name w:val="B182B5090E464D03A6D3DB5CE70B17FB"/>
        <w:category>
          <w:name w:val="Général"/>
          <w:gallery w:val="placeholder"/>
        </w:category>
        <w:types>
          <w:type w:val="bbPlcHdr"/>
        </w:types>
        <w:behaviors>
          <w:behavior w:val="content"/>
        </w:behaviors>
        <w:guid w:val="{99223709-B533-4C21-9739-3F796B12B0E1}"/>
      </w:docPartPr>
      <w:docPartBody>
        <w:p w:rsidR="002F07CD" w:rsidRDefault="00021FBB" w:rsidP="00021FBB">
          <w:pPr>
            <w:pStyle w:val="B182B5090E464D03A6D3DB5CE70B17FB"/>
          </w:pPr>
          <w:r w:rsidRPr="00F40EE8">
            <w:rPr>
              <w:rStyle w:val="Mention1"/>
            </w:rPr>
            <w:t>Si la DCI n’est pas disponible, renseigner la dénomination provisoire du médicament</w:t>
          </w:r>
        </w:p>
      </w:docPartBody>
    </w:docPart>
    <w:docPart>
      <w:docPartPr>
        <w:name w:val="48ECFCEE00404F75B2DF44103117F36E"/>
        <w:category>
          <w:name w:val="Général"/>
          <w:gallery w:val="placeholder"/>
        </w:category>
        <w:types>
          <w:type w:val="bbPlcHdr"/>
        </w:types>
        <w:behaviors>
          <w:behavior w:val="content"/>
        </w:behaviors>
        <w:guid w:val="{66E257E6-E062-4512-A489-D124BBAC0E35}"/>
      </w:docPartPr>
      <w:docPartBody>
        <w:p w:rsidR="002F07CD" w:rsidRDefault="00021FBB" w:rsidP="00021FBB">
          <w:pPr>
            <w:pStyle w:val="48ECFCEE00404F75B2DF44103117F36E"/>
          </w:pPr>
          <w:r w:rsidRPr="004979C1">
            <w:rPr>
              <w:rStyle w:val="Textedelespacerserv"/>
            </w:rPr>
            <w:t>Cliquez ici pour entrer du texte.</w:t>
          </w:r>
        </w:p>
      </w:docPartBody>
    </w:docPart>
    <w:docPart>
      <w:docPartPr>
        <w:name w:val="4EEAA4498EE14E1D8554101B6CE319F8"/>
        <w:category>
          <w:name w:val="Général"/>
          <w:gallery w:val="placeholder"/>
        </w:category>
        <w:types>
          <w:type w:val="bbPlcHdr"/>
        </w:types>
        <w:behaviors>
          <w:behavior w:val="content"/>
        </w:behaviors>
        <w:guid w:val="{07F00C19-89B6-429D-9216-E121DAFDBEBE}"/>
      </w:docPartPr>
      <w:docPartBody>
        <w:p w:rsidR="002F07CD" w:rsidRDefault="00021FBB" w:rsidP="00021FBB">
          <w:pPr>
            <w:pStyle w:val="4EEAA4498EE14E1D8554101B6CE319F8"/>
          </w:pPr>
          <w:r w:rsidRPr="00AE7634">
            <w:rPr>
              <w:rStyle w:val="Textedelespacerserv"/>
            </w:rPr>
            <w:t>Cliquez ici pour entrer du texte.</w:t>
          </w:r>
        </w:p>
      </w:docPartBody>
    </w:docPart>
    <w:docPart>
      <w:docPartPr>
        <w:name w:val="46381A9D9158487094D47BB94CA58ADC"/>
        <w:category>
          <w:name w:val="Général"/>
          <w:gallery w:val="placeholder"/>
        </w:category>
        <w:types>
          <w:type w:val="bbPlcHdr"/>
        </w:types>
        <w:behaviors>
          <w:behavior w:val="content"/>
        </w:behaviors>
        <w:guid w:val="{8350C2EF-CDF7-4F1B-B741-7A286EB5CFD9}"/>
      </w:docPartPr>
      <w:docPartBody>
        <w:p w:rsidR="002F07CD" w:rsidRDefault="00021FBB" w:rsidP="00021FBB">
          <w:pPr>
            <w:pStyle w:val="46381A9D9158487094D47BB94CA58ADC"/>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FB"/>
    <w:rsid w:val="00021FBB"/>
    <w:rsid w:val="00163A74"/>
    <w:rsid w:val="00225A47"/>
    <w:rsid w:val="002F07CD"/>
    <w:rsid w:val="00347A57"/>
    <w:rsid w:val="00350D0C"/>
    <w:rsid w:val="00355ADA"/>
    <w:rsid w:val="003C28DB"/>
    <w:rsid w:val="0040663C"/>
    <w:rsid w:val="00427A75"/>
    <w:rsid w:val="004E0DFC"/>
    <w:rsid w:val="005777ED"/>
    <w:rsid w:val="00660CC9"/>
    <w:rsid w:val="006C6D2C"/>
    <w:rsid w:val="006F2A64"/>
    <w:rsid w:val="00747147"/>
    <w:rsid w:val="00767001"/>
    <w:rsid w:val="0084297E"/>
    <w:rsid w:val="00984415"/>
    <w:rsid w:val="00A133B9"/>
    <w:rsid w:val="00A24D95"/>
    <w:rsid w:val="00A72095"/>
    <w:rsid w:val="00AA4161"/>
    <w:rsid w:val="00AD3F36"/>
    <w:rsid w:val="00B07818"/>
    <w:rsid w:val="00BD3FC5"/>
    <w:rsid w:val="00C66A25"/>
    <w:rsid w:val="00CA676A"/>
    <w:rsid w:val="00CD2C0C"/>
    <w:rsid w:val="00CE36DD"/>
    <w:rsid w:val="00D7755A"/>
    <w:rsid w:val="00D96EBF"/>
    <w:rsid w:val="00DA43FB"/>
    <w:rsid w:val="00E073FA"/>
    <w:rsid w:val="00E132C3"/>
    <w:rsid w:val="00E31AC0"/>
    <w:rsid w:val="00E810D0"/>
    <w:rsid w:val="00F640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8701BD015A54205A4B1B1DBFEFEE3CA">
    <w:name w:val="E8701BD015A54205A4B1B1DBFEFEE3CA"/>
    <w:rsid w:val="00DA43FB"/>
  </w:style>
  <w:style w:type="character" w:customStyle="1" w:styleId="Mention1">
    <w:name w:val="Mention1"/>
    <w:aliases w:val="Texte d'aide"/>
    <w:uiPriority w:val="99"/>
    <w:unhideWhenUsed/>
    <w:rsid w:val="00021FBB"/>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sid w:val="00021FBB"/>
    <w:rPr>
      <w:color w:val="808080"/>
    </w:rPr>
  </w:style>
  <w:style w:type="paragraph" w:customStyle="1" w:styleId="7938A152D5D14B2D8011EF6075565595">
    <w:name w:val="7938A152D5D14B2D8011EF6075565595"/>
    <w:rsid w:val="00DA43FB"/>
  </w:style>
  <w:style w:type="paragraph" w:customStyle="1" w:styleId="20CB2EF40923414BB5C4E19CB735163D">
    <w:name w:val="20CB2EF40923414BB5C4E19CB735163D"/>
    <w:rsid w:val="00DA43FB"/>
  </w:style>
  <w:style w:type="paragraph" w:customStyle="1" w:styleId="58E89158D4EC486A9BB50A8E8C7E196B">
    <w:name w:val="58E89158D4EC486A9BB50A8E8C7E196B"/>
    <w:rsid w:val="00DA43FB"/>
  </w:style>
  <w:style w:type="paragraph" w:customStyle="1" w:styleId="61D6ADC01B254C0DA288148AB10CB8AD">
    <w:name w:val="61D6ADC01B254C0DA288148AB10CB8AD"/>
    <w:rsid w:val="00DA43FB"/>
  </w:style>
  <w:style w:type="paragraph" w:customStyle="1" w:styleId="41767EB89687448CAC77D14B2FBA2DB3">
    <w:name w:val="41767EB89687448CAC77D14B2FBA2DB3"/>
    <w:rsid w:val="00DA43FB"/>
  </w:style>
  <w:style w:type="paragraph" w:customStyle="1" w:styleId="FFBC213730D44861A961F35D22C69077">
    <w:name w:val="FFBC213730D44861A961F35D22C69077"/>
    <w:rsid w:val="00DA43FB"/>
  </w:style>
  <w:style w:type="paragraph" w:customStyle="1" w:styleId="589EF8512DD148B092CB037A26BBC461">
    <w:name w:val="589EF8512DD148B092CB037A26BBC461"/>
    <w:rsid w:val="00DA43FB"/>
  </w:style>
  <w:style w:type="paragraph" w:customStyle="1" w:styleId="9745CE75D946407F81535714DC511D99">
    <w:name w:val="9745CE75D946407F81535714DC511D99"/>
    <w:rsid w:val="00021FBB"/>
  </w:style>
  <w:style w:type="paragraph" w:customStyle="1" w:styleId="B182B5090E464D03A6D3DB5CE70B17FB">
    <w:name w:val="B182B5090E464D03A6D3DB5CE70B17FB"/>
    <w:rsid w:val="00021FBB"/>
  </w:style>
  <w:style w:type="paragraph" w:customStyle="1" w:styleId="48ECFCEE00404F75B2DF44103117F36E">
    <w:name w:val="48ECFCEE00404F75B2DF44103117F36E"/>
    <w:rsid w:val="00021FBB"/>
  </w:style>
  <w:style w:type="paragraph" w:customStyle="1" w:styleId="4EEAA4498EE14E1D8554101B6CE319F8">
    <w:name w:val="4EEAA4498EE14E1D8554101B6CE319F8"/>
    <w:rsid w:val="00021FBB"/>
  </w:style>
  <w:style w:type="paragraph" w:customStyle="1" w:styleId="46381A9D9158487094D47BB94CA58ADC">
    <w:name w:val="46381A9D9158487094D47BB94CA58ADC"/>
    <w:rsid w:val="00021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884B-6867-4AEF-96F8-B75B345F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7114</Words>
  <Characters>39129</Characters>
  <Application>Microsoft Office Word</Application>
  <DocSecurity>8</DocSecurity>
  <Lines>326</Lines>
  <Paragraphs>92</Paragraphs>
  <ScaleCrop>false</ScaleCrop>
  <HeadingPairs>
    <vt:vector size="2" baseType="variant">
      <vt:variant>
        <vt:lpstr>Titre</vt:lpstr>
      </vt:variant>
      <vt:variant>
        <vt:i4>1</vt:i4>
      </vt:variant>
    </vt:vector>
  </HeadingPairs>
  <TitlesOfParts>
    <vt:vector size="1" baseType="lpstr">
      <vt:lpstr>HUMULIN R U-500 KWIKPEN</vt:lpstr>
    </vt:vector>
  </TitlesOfParts>
  <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HUMULIN R U-500 KWIKPEN</dc:title>
  <dc:subject/>
  <dc:creator>Perrine ROBINET</dc:creator>
  <cp:keywords/>
  <dc:description/>
  <cp:lastModifiedBy>Anushia JEYATHEVAN</cp:lastModifiedBy>
  <cp:revision>10</cp:revision>
  <dcterms:created xsi:type="dcterms:W3CDTF">2026-03-12T15:28:00Z</dcterms:created>
  <dcterms:modified xsi:type="dcterms:W3CDTF">2026-03-18T10:02:00Z</dcterms:modified>
</cp:coreProperties>
</file>